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E6" w:rsidRPr="008916E6" w:rsidRDefault="008916E6" w:rsidP="002F15A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916E6" w:rsidRPr="008916E6" w:rsidRDefault="008916E6" w:rsidP="008916E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916E6" w:rsidRPr="008916E6" w:rsidRDefault="008916E6" w:rsidP="008916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916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СОВЕТ </w:t>
      </w:r>
    </w:p>
    <w:p w:rsidR="008916E6" w:rsidRPr="008916E6" w:rsidRDefault="008916E6" w:rsidP="008916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916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НАРОДНЫХ ДЕПУТАТОВ </w:t>
      </w:r>
    </w:p>
    <w:p w:rsidR="008916E6" w:rsidRPr="008916E6" w:rsidRDefault="008916E6" w:rsidP="008916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916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КРАСНОГО СЕЛЬСКОГО ПОСЕЛЕНИЯ </w:t>
      </w:r>
    </w:p>
    <w:p w:rsidR="008916E6" w:rsidRPr="008916E6" w:rsidRDefault="008916E6" w:rsidP="008916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916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ПАВЛОВСКОГО МУНИЦИПАЛЬНОГО РАЙОНА </w:t>
      </w:r>
    </w:p>
    <w:p w:rsidR="008916E6" w:rsidRPr="008916E6" w:rsidRDefault="008916E6" w:rsidP="008916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916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ВОРОНЕЖСКОЙ ОБЛАСТИ</w:t>
      </w:r>
    </w:p>
    <w:p w:rsidR="008916E6" w:rsidRPr="008916E6" w:rsidRDefault="008916E6" w:rsidP="008916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916E6" w:rsidRPr="008916E6" w:rsidRDefault="008916E6" w:rsidP="008916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916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</w:t>
      </w:r>
    </w:p>
    <w:p w:rsidR="008916E6" w:rsidRPr="008916E6" w:rsidRDefault="00E66AEF" w:rsidP="008916E6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 13.03.2017 г </w:t>
      </w:r>
      <w:r w:rsidR="008916E6" w:rsidRPr="008916E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115</w:t>
      </w:r>
      <w:r w:rsidR="008916E6" w:rsidRPr="008916E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</w:p>
    <w:p w:rsidR="008916E6" w:rsidRPr="008916E6" w:rsidRDefault="008916E6" w:rsidP="008916E6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916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8916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Шувалов </w:t>
      </w:r>
    </w:p>
    <w:p w:rsidR="008916E6" w:rsidRPr="008916E6" w:rsidRDefault="008916E6" w:rsidP="008916E6">
      <w:pPr>
        <w:widowControl w:val="0"/>
        <w:shd w:val="clear" w:color="auto" w:fill="FFFFFF"/>
        <w:suppressAutoHyphens/>
        <w:autoSpaceDE w:val="0"/>
        <w:spacing w:after="0" w:line="274" w:lineRule="exact"/>
        <w:ind w:left="1454" w:firstLine="70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F15A7" w:rsidRDefault="002F15A7" w:rsidP="008916E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Порядка участия </w:t>
      </w:r>
    </w:p>
    <w:p w:rsidR="002F15A7" w:rsidRDefault="002F15A7" w:rsidP="008916E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собственников зданий (помещений в них) </w:t>
      </w:r>
    </w:p>
    <w:p w:rsidR="002F15A7" w:rsidRDefault="002F15A7" w:rsidP="008916E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5A7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сооружений в благоустройстве прилегающи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</w:t>
      </w:r>
    </w:p>
    <w:p w:rsidR="008916E6" w:rsidRPr="002F15A7" w:rsidRDefault="002F15A7" w:rsidP="008916E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5A7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территорий Красного  сельского поселения</w:t>
      </w:r>
      <w:r w:rsidRPr="002F15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916E6" w:rsidRPr="008916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2F15A7" w:rsidRPr="008916E6" w:rsidTr="008916E6">
        <w:tc>
          <w:tcPr>
            <w:tcW w:w="4786" w:type="dxa"/>
          </w:tcPr>
          <w:p w:rsidR="002F15A7" w:rsidRPr="008916E6" w:rsidRDefault="002F15A7" w:rsidP="008916E6">
            <w:pPr>
              <w:suppressAutoHyphens/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15A7" w:rsidRPr="002F15A7" w:rsidRDefault="008916E6" w:rsidP="00E66AEF">
      <w:pPr>
        <w:spacing w:line="240" w:lineRule="auto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     </w:t>
      </w:r>
      <w:r w:rsidRPr="008916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Руководствуясь Федеральным законом от  06.10.2003 г. № 131-ФЗ «Об общих принципах организации местного самоуправления в Российской Федерации», Градостроительным кодексом Российской Федерации, Правилами благоустройства на территории Красного  сельского поселения, утвержденными решением Совета народных депутатов Красного  сельского поселения </w:t>
      </w:r>
      <w:r w:rsidR="00BE5465" w:rsidRPr="00BE5465">
        <w:rPr>
          <w:rFonts w:ascii="Times New Roman" w:eastAsia="Times New Roman" w:hAnsi="Times New Roman" w:cs="Times New Roman"/>
          <w:sz w:val="26"/>
          <w:szCs w:val="24"/>
          <w:lang w:eastAsia="ar-SA"/>
        </w:rPr>
        <w:t>от 19.09.2012 г. № 150</w:t>
      </w:r>
      <w:r w:rsidRPr="00BE5465">
        <w:rPr>
          <w:rFonts w:ascii="Times New Roman" w:eastAsia="Times New Roman" w:hAnsi="Times New Roman" w:cs="Times New Roman"/>
          <w:sz w:val="26"/>
          <w:szCs w:val="24"/>
          <w:lang w:eastAsia="ar-SA"/>
        </w:rPr>
        <w:t>,</w:t>
      </w: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Совет народных депутатов Красного сельского поселения 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8916E6" w:rsidRPr="008916E6" w:rsidRDefault="008916E6" w:rsidP="008916E6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bdr w:val="none" w:sz="0" w:space="0" w:color="auto" w:frame="1"/>
          <w:lang w:eastAsia="ar-SA"/>
        </w:rPr>
      </w:pPr>
      <w:r w:rsidRPr="008916E6">
        <w:rPr>
          <w:rFonts w:ascii="Times New Roman" w:eastAsia="Times New Roman" w:hAnsi="Times New Roman" w:cs="Times New Roman"/>
          <w:b/>
          <w:bCs/>
          <w:sz w:val="26"/>
          <w:szCs w:val="24"/>
          <w:bdr w:val="none" w:sz="0" w:space="0" w:color="auto" w:frame="1"/>
          <w:lang w:eastAsia="ar-SA"/>
        </w:rPr>
        <w:t>РЕШИЛ: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8916E6" w:rsidRPr="008916E6" w:rsidRDefault="008916E6" w:rsidP="008916E6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1. Утвердить Порядок участия собственников зданий (помещений в них) и сооружений в благоустройстве прилегающих территорий Красного  сельского поселения.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 2.  Настоящее решение подлежит обнародованию и размещению на официальном сайте Администрации Красного  сельского поселения в информационно-телекоммуникационной сети Интернет.</w:t>
      </w:r>
    </w:p>
    <w:p w:rsidR="008916E6" w:rsidRPr="008916E6" w:rsidRDefault="008916E6" w:rsidP="008916E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bdr w:val="none" w:sz="0" w:space="0" w:color="auto" w:frame="1"/>
          <w:lang w:eastAsia="ar-SA"/>
        </w:rPr>
      </w:pPr>
    </w:p>
    <w:p w:rsidR="008916E6" w:rsidRPr="008916E6" w:rsidRDefault="008916E6" w:rsidP="008916E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bdr w:val="none" w:sz="0" w:space="0" w:color="auto" w:frame="1"/>
          <w:lang w:eastAsia="ar-SA"/>
        </w:rPr>
      </w:pPr>
      <w:r w:rsidRPr="008916E6">
        <w:rPr>
          <w:rFonts w:ascii="Times New Roman" w:eastAsia="Times New Roman" w:hAnsi="Times New Roman" w:cs="Times New Roman"/>
          <w:bCs/>
          <w:sz w:val="26"/>
          <w:szCs w:val="24"/>
          <w:bdr w:val="none" w:sz="0" w:space="0" w:color="auto" w:frame="1"/>
          <w:lang w:eastAsia="ar-SA"/>
        </w:rPr>
        <w:t xml:space="preserve"> </w:t>
      </w:r>
    </w:p>
    <w:p w:rsidR="008916E6" w:rsidRPr="008916E6" w:rsidRDefault="008916E6" w:rsidP="008916E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bdr w:val="none" w:sz="0" w:space="0" w:color="auto" w:frame="1"/>
          <w:lang w:eastAsia="ar-SA"/>
        </w:rPr>
      </w:pPr>
    </w:p>
    <w:p w:rsidR="008916E6" w:rsidRPr="008916E6" w:rsidRDefault="008916E6" w:rsidP="008916E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bdr w:val="none" w:sz="0" w:space="0" w:color="auto" w:frame="1"/>
          <w:lang w:eastAsia="ar-SA"/>
        </w:rPr>
      </w:pPr>
      <w:r w:rsidRPr="008916E6">
        <w:rPr>
          <w:rFonts w:ascii="Times New Roman" w:eastAsia="Times New Roman" w:hAnsi="Times New Roman" w:cs="Times New Roman"/>
          <w:bCs/>
          <w:sz w:val="26"/>
          <w:szCs w:val="24"/>
          <w:bdr w:val="none" w:sz="0" w:space="0" w:color="auto" w:frame="1"/>
          <w:lang w:eastAsia="ar-SA"/>
        </w:rPr>
        <w:t xml:space="preserve">Глава Красного </w:t>
      </w:r>
    </w:p>
    <w:p w:rsidR="008916E6" w:rsidRPr="008916E6" w:rsidRDefault="008916E6" w:rsidP="008916E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bdr w:val="none" w:sz="0" w:space="0" w:color="auto" w:frame="1"/>
          <w:lang w:eastAsia="ar-SA"/>
        </w:rPr>
      </w:pPr>
      <w:r w:rsidRPr="008916E6">
        <w:rPr>
          <w:rFonts w:ascii="Times New Roman" w:eastAsia="Times New Roman" w:hAnsi="Times New Roman" w:cs="Times New Roman"/>
          <w:bCs/>
          <w:sz w:val="26"/>
          <w:szCs w:val="24"/>
          <w:bdr w:val="none" w:sz="0" w:space="0" w:color="auto" w:frame="1"/>
          <w:lang w:eastAsia="ar-SA"/>
        </w:rPr>
        <w:t xml:space="preserve">сельского поселения                                                                                 </w:t>
      </w:r>
      <w:proofErr w:type="spellStart"/>
      <w:r w:rsidRPr="008916E6">
        <w:rPr>
          <w:rFonts w:ascii="Times New Roman" w:eastAsia="Times New Roman" w:hAnsi="Times New Roman" w:cs="Times New Roman"/>
          <w:bCs/>
          <w:sz w:val="26"/>
          <w:szCs w:val="24"/>
          <w:bdr w:val="none" w:sz="0" w:space="0" w:color="auto" w:frame="1"/>
          <w:lang w:eastAsia="ar-SA"/>
        </w:rPr>
        <w:t>В.П.Тимофеев</w:t>
      </w:r>
      <w:proofErr w:type="spellEnd"/>
    </w:p>
    <w:p w:rsidR="008916E6" w:rsidRDefault="008916E6" w:rsidP="00E66AEF">
      <w:pPr>
        <w:suppressAutoHyphens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bdr w:val="none" w:sz="0" w:space="0" w:color="auto" w:frame="1"/>
          <w:lang w:eastAsia="ar-SA"/>
        </w:rPr>
      </w:pPr>
    </w:p>
    <w:p w:rsidR="00E66AEF" w:rsidRPr="008916E6" w:rsidRDefault="00E66AEF" w:rsidP="00E66AEF">
      <w:pPr>
        <w:suppressAutoHyphens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8916E6" w:rsidRPr="008916E6" w:rsidRDefault="008916E6" w:rsidP="008916E6">
      <w:pPr>
        <w:suppressAutoHyphens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372BD7" w:rsidRDefault="00372BD7" w:rsidP="008916E6">
      <w:pPr>
        <w:suppressAutoHyphens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372BD7" w:rsidRDefault="00372BD7" w:rsidP="008916E6">
      <w:pPr>
        <w:suppressAutoHyphens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8916E6" w:rsidRPr="008916E6" w:rsidRDefault="008916E6" w:rsidP="008916E6">
      <w:pPr>
        <w:suppressAutoHyphens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proofErr w:type="gramStart"/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lastRenderedPageBreak/>
        <w:t>Утвержден</w:t>
      </w:r>
      <w:proofErr w:type="gramEnd"/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решением </w:t>
      </w:r>
    </w:p>
    <w:p w:rsidR="008916E6" w:rsidRPr="008916E6" w:rsidRDefault="008916E6" w:rsidP="008916E6">
      <w:pPr>
        <w:suppressAutoHyphens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Совета народных депутатов </w:t>
      </w:r>
    </w:p>
    <w:p w:rsidR="008916E6" w:rsidRPr="008916E6" w:rsidRDefault="008916E6" w:rsidP="008916E6">
      <w:pPr>
        <w:suppressAutoHyphens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Красного  сельского поселения</w:t>
      </w:r>
    </w:p>
    <w:p w:rsidR="008916E6" w:rsidRPr="008916E6" w:rsidRDefault="008916E6" w:rsidP="008916E6">
      <w:pPr>
        <w:suppressAutoHyphens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от </w:t>
      </w:r>
      <w:r w:rsidR="00E66AEF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13.03.2017 г  </w:t>
      </w: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№ </w:t>
      </w:r>
      <w:r w:rsidR="00E66AEF">
        <w:rPr>
          <w:rFonts w:ascii="Times New Roman" w:eastAsia="Times New Roman" w:hAnsi="Times New Roman" w:cs="Times New Roman"/>
          <w:sz w:val="26"/>
          <w:szCs w:val="24"/>
          <w:lang w:eastAsia="ar-SA"/>
        </w:rPr>
        <w:t>115</w:t>
      </w:r>
    </w:p>
    <w:p w:rsidR="008916E6" w:rsidRPr="008916E6" w:rsidRDefault="008916E6" w:rsidP="008916E6">
      <w:pPr>
        <w:suppressAutoHyphens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BE5465" w:rsidRPr="00BE5465" w:rsidRDefault="008916E6" w:rsidP="00BE5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E5465">
        <w:rPr>
          <w:rFonts w:ascii="Times New Roman" w:hAnsi="Times New Roman" w:cs="Times New Roman"/>
          <w:b/>
          <w:sz w:val="28"/>
          <w:szCs w:val="28"/>
          <w:lang w:eastAsia="ar-SA"/>
        </w:rPr>
        <w:t>Порядок</w:t>
      </w:r>
    </w:p>
    <w:p w:rsidR="008916E6" w:rsidRPr="00BE5465" w:rsidRDefault="008916E6" w:rsidP="00BE546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ar-SA"/>
        </w:rPr>
      </w:pPr>
      <w:r w:rsidRPr="00BE546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участия собственников зданий (помещений в них) </w:t>
      </w:r>
      <w:r w:rsidRPr="00BE5465">
        <w:rPr>
          <w:rFonts w:ascii="Times New Roman" w:hAnsi="Times New Roman" w:cs="Times New Roman"/>
          <w:b/>
          <w:sz w:val="28"/>
          <w:szCs w:val="28"/>
          <w:lang w:eastAsia="ar-SA"/>
        </w:rPr>
        <w:br/>
        <w:t xml:space="preserve">и сооружений в благоустройстве прилегающих территорий </w:t>
      </w:r>
      <w:r w:rsidRPr="00BE5465">
        <w:rPr>
          <w:rFonts w:ascii="Times New Roman" w:hAnsi="Times New Roman" w:cs="Times New Roman"/>
          <w:b/>
          <w:sz w:val="28"/>
          <w:szCs w:val="28"/>
          <w:lang w:eastAsia="ar-SA"/>
        </w:rPr>
        <w:br/>
        <w:t>Красного  сельского поселения</w:t>
      </w:r>
    </w:p>
    <w:p w:rsidR="008916E6" w:rsidRPr="00BE5465" w:rsidRDefault="008916E6" w:rsidP="00BE546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ar-SA"/>
        </w:rPr>
      </w:pPr>
    </w:p>
    <w:p w:rsidR="008916E6" w:rsidRPr="008916E6" w:rsidRDefault="008916E6" w:rsidP="008916E6">
      <w:pPr>
        <w:widowControl w:val="0"/>
        <w:numPr>
          <w:ilvl w:val="0"/>
          <w:numId w:val="1"/>
        </w:numPr>
        <w:suppressAutoHyphens/>
        <w:autoSpaceDE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bdr w:val="none" w:sz="0" w:space="0" w:color="auto" w:frame="1"/>
          <w:lang w:eastAsia="ar-SA"/>
        </w:rPr>
      </w:pPr>
      <w:r w:rsidRPr="008916E6">
        <w:rPr>
          <w:rFonts w:ascii="Times New Roman" w:eastAsia="Times New Roman" w:hAnsi="Times New Roman" w:cs="Times New Roman"/>
          <w:b/>
          <w:bCs/>
          <w:sz w:val="26"/>
          <w:szCs w:val="24"/>
          <w:bdr w:val="none" w:sz="0" w:space="0" w:color="auto" w:frame="1"/>
          <w:lang w:eastAsia="ar-SA"/>
        </w:rPr>
        <w:t>Общие положения</w:t>
      </w:r>
    </w:p>
    <w:p w:rsidR="008916E6" w:rsidRPr="008916E6" w:rsidRDefault="008916E6" w:rsidP="008916E6">
      <w:pPr>
        <w:suppressAutoHyphens/>
        <w:spacing w:after="0" w:line="360" w:lineRule="atLeast"/>
        <w:ind w:left="720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 1.1.  Настоящий Порядок определяет порядок участия собственников зданий (помещений в них) и сооружений в благоустройстве прилегающих территорий Красного  сельского поселения (далее - поселение).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 1.2. Под прилегающей территорией в настоящем Порядке понимается часть территории общего пользования, прилегающая  к собственной территории, закрепленная для благоустройства в соответствии с настоящим Порядком.</w:t>
      </w:r>
      <w:bookmarkStart w:id="0" w:name="_GoBack"/>
      <w:bookmarkEnd w:id="0"/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   1.3. Под собственной  территорией понимается  земельный участок, переданный (закрепленный) целевым назначением юридическому или физическому лицу на правах, предусмотренных действующим законодательством.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8916E6" w:rsidRPr="008916E6" w:rsidRDefault="008916E6" w:rsidP="008916E6">
      <w:pPr>
        <w:widowControl w:val="0"/>
        <w:numPr>
          <w:ilvl w:val="0"/>
          <w:numId w:val="1"/>
        </w:numPr>
        <w:suppressAutoHyphens/>
        <w:autoSpaceDE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bdr w:val="none" w:sz="0" w:space="0" w:color="auto" w:frame="1"/>
          <w:lang w:eastAsia="ar-SA"/>
        </w:rPr>
      </w:pPr>
      <w:r w:rsidRPr="008916E6">
        <w:rPr>
          <w:rFonts w:ascii="Times New Roman" w:eastAsia="Times New Roman" w:hAnsi="Times New Roman" w:cs="Times New Roman"/>
          <w:b/>
          <w:bCs/>
          <w:sz w:val="26"/>
          <w:szCs w:val="24"/>
          <w:bdr w:val="none" w:sz="0" w:space="0" w:color="auto" w:frame="1"/>
          <w:lang w:eastAsia="ar-SA"/>
        </w:rPr>
        <w:t>Порядок определения границ прилегающей территории</w:t>
      </w:r>
    </w:p>
    <w:p w:rsidR="008916E6" w:rsidRPr="008916E6" w:rsidRDefault="008916E6" w:rsidP="008916E6">
      <w:pPr>
        <w:suppressAutoHyphens/>
        <w:spacing w:after="0" w:line="360" w:lineRule="atLeast"/>
        <w:ind w:left="720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 2.1. Границы прилегающих территорий определяются Администрацией   поселения по согласованию с собственниками частных домовладений, владельцами зданий (помещений в них) и сооружений для участия в благоустройстве прилегающих территорий.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 2.2. Граница и содержание прилегающих к многоквартирному жилому дому территорий определяется решением собственников помещений данного дома.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 2.3. Определение границ уборки прилегающих территорий осуществляется  Администрацией   поселения с составлением  схематических карт уборки,  согласованных с  физическими лицами и хозяйствующими субъектами. Один экземпляр схематических карт передается хозяйствующему субъекту или физическому лицу для организации уборочных работ, второй  находится в Администрации   поселения.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 2.4. Определенные согласно схемам прилегающие территории включают в себя тротуары, зеленые насаждения, парковки, иные объекты, но ограничиваются дорожным бордюром, полотном дороги общего пользования, линией пересечения с прилегающей территорией другого юридического или физического лица.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 2.5. По согласованию схематических карт уборки заключается на добровольной основе соглашение  между Администрацией   поселения и собственниками частных домовладений, владельцами зданий (помещений в них) и сооружений для участия в благоустройстве и уборке прилегающих территорий.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ab/>
        <w:t>2.6. Форма соглашения утверждается постановлением администрации поселения.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8916E6" w:rsidRPr="008916E6" w:rsidRDefault="008916E6" w:rsidP="008916E6">
      <w:pPr>
        <w:suppressAutoHyphens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bdr w:val="none" w:sz="0" w:space="0" w:color="auto" w:frame="1"/>
          <w:lang w:eastAsia="ar-SA"/>
        </w:rPr>
      </w:pPr>
      <w:r w:rsidRPr="008916E6">
        <w:rPr>
          <w:rFonts w:ascii="Times New Roman" w:eastAsia="Times New Roman" w:hAnsi="Times New Roman" w:cs="Times New Roman"/>
          <w:b/>
          <w:bCs/>
          <w:sz w:val="26"/>
          <w:szCs w:val="24"/>
          <w:bdr w:val="none" w:sz="0" w:space="0" w:color="auto" w:frame="1"/>
          <w:lang w:eastAsia="ar-SA"/>
        </w:rPr>
        <w:t>3. Обязанность хозяйствующих субъектов и владельцев частных жилых домов по участию в благоустройстве прилегающих территорий</w:t>
      </w:r>
    </w:p>
    <w:p w:rsidR="008916E6" w:rsidRPr="008916E6" w:rsidRDefault="008916E6" w:rsidP="008916E6">
      <w:pPr>
        <w:suppressAutoHyphens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  3.1. Хозяйствующие субъекты, владельцы частных жилых домов обязаны производить уборку территорий, находящихся у них в собственности и прилегающей территории на основании заключенного соглашения на участие в благоустройстве прилегающих территорий и в соответствии схематической карты определяемой границы уборки.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 3.2. Обязанности по организации и (или) производству работ по уборке, очистке и санитарному содержанию прилегающих территорий (земельных участков), не закрепленных за хозяйствующими субъектами и физическими лицами, осуществляется Администрацией   поселения по соглашению со специализированной организацией в пределах средств, предусмотренных на эти цели в бюджете поселения.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8916E6" w:rsidRPr="008916E6" w:rsidRDefault="008916E6" w:rsidP="008916E6">
      <w:pPr>
        <w:suppressAutoHyphens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b/>
          <w:bCs/>
          <w:sz w:val="26"/>
          <w:szCs w:val="24"/>
          <w:bdr w:val="none" w:sz="0" w:space="0" w:color="auto" w:frame="1"/>
          <w:lang w:eastAsia="ar-SA"/>
        </w:rPr>
        <w:t>4. Границы уборки и содержания прилегающих территорий</w:t>
      </w:r>
    </w:p>
    <w:p w:rsidR="008916E6" w:rsidRPr="008916E6" w:rsidRDefault="008916E6" w:rsidP="008916E6">
      <w:pPr>
        <w:suppressAutoHyphens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b/>
          <w:bCs/>
          <w:sz w:val="26"/>
          <w:szCs w:val="24"/>
          <w:bdr w:val="none" w:sz="0" w:space="0" w:color="auto" w:frame="1"/>
          <w:lang w:eastAsia="ar-SA"/>
        </w:rPr>
        <w:t> </w:t>
      </w:r>
    </w:p>
    <w:p w:rsidR="008916E6" w:rsidRPr="008916E6" w:rsidRDefault="008916E6" w:rsidP="008916E6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Границы уборки и содержания прилегающих территорий определяются в следующем порядке: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  ТСЖ, управляющими и обслуживающими жилищный фонд организациями в соответствии с заключенными соглашениями на основании решения, принятого общим собранием собственников помещений в многоквартирном доме - территории многоквартирных домов, в том числе территории со стороны уличного фасада многоквартирного дома до проезжей части улицы;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</w:t>
      </w: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ab/>
        <w:t>учреждения социальной сферы (школы, дошкольные учреждения, учреждения культуры, здравоохранения, физкультуры и спорта) - территории в границах отведенного земельного участка, а также перед территорией учреждения со стороны уличного фасада до проезжей части улицы, с других сторон в радиусе 10 м;</w:t>
      </w:r>
    </w:p>
    <w:p w:rsidR="008916E6" w:rsidRPr="008916E6" w:rsidRDefault="008916E6" w:rsidP="008916E6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лица, эксплуатирующие встроенные нежилые помещения в многоквартирных жилых домах, осуществляют уборку земельного участка, выделенного для эксплуатации жилищного фонда, пропорционально занимаемым площадям, а также перед домом до проезжей части улицы. Участок для уборки определяется в соответствии с заключенными договорами управления многоквартирным домом;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 промышленные предприятия и организации всех форм собственности - подъездные пути к ним, тротуары, прилегающие к ним ограждения  вдоль бордюра на ширину 0,5 метра на всех улицах и переулках, санитарно-защитные зоны. Санитарно-защитные зоны предприятий определяются в соответствии с требованиями СанПиН 2.2.1/2.1.1.1200-03 «Санитарно-защитные зоны и санитарная классификация предприятий, сооружений и иных объектов»;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         строительные организации - территории строительных площадок, прилегающие к ним территории в радиусе 50 м и подъездные пути к ним в радиусе 50 м в соответствии со СНиП 3.01.01-85 «Организация строительного производства», СП 12-136-2002 «Решения по охране труда и промышленной </w:t>
      </w: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lastRenderedPageBreak/>
        <w:t>безопасности в проектах организации строительства и проектах производства работ»;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 владельцев частных жилых домов - территории в границах выделенного земельного участка, территория от забора частного жилого дома до проезжей части улицы, либо на расстоянии 10 метров;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 владельцев нестационарных торговых объектов (лотки, киоски, павильоны, и другие нестационарные торговые объекты) и сезонных кафе - территория отведенного места под размещение объекта и прилегающая территория в радиусе 10 метров от внешней границы места, но не далее проезжей части улицы;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         рынки, организации торговли и общественного питания (в том числе  столовые, кафе, магазины), заправочные и </w:t>
      </w:r>
      <w:proofErr w:type="spellStart"/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автомоечные</w:t>
      </w:r>
      <w:proofErr w:type="spellEnd"/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станции - территории в границах отведенного земельного участка и прилегающая территория в радиусе 10 метров от границ участка, но не далее проезжей части улицы;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 организации, в ведении которых находятся сооружения коммунального назначения, — территория, на которой расположены сооружения, и прилегающая территория в радиусе 10 метров, но не далее проезжей части улицы;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 организации, в ведении которых находятся опоры линии наружного освещения, контактных сетей и надземных газораспределительных линий в радиусе 2-х метров;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 организации, обслуживающие трансформаторные, газораспределительные подстанции и другие инженерные сооружения, работающие в автоматическом режиме (без обслуживающего персонала), -  территория, на которой расположены инженерные сооружения, и прилегающая территория в радиусе 10 метров, но не далее проезжей части улицы;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собственники, арендаторы площадок автобусных остановок, остановочных павильонов и стоянок такси в пределах землеотвода и прилегающей территории в радиусе 10 метров;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10 метров.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8916E6" w:rsidRPr="008916E6" w:rsidRDefault="008916E6" w:rsidP="008916E6">
      <w:pPr>
        <w:suppressAutoHyphens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b/>
          <w:bCs/>
          <w:sz w:val="26"/>
          <w:szCs w:val="24"/>
          <w:bdr w:val="none" w:sz="0" w:space="0" w:color="auto" w:frame="1"/>
          <w:lang w:eastAsia="ar-SA"/>
        </w:rPr>
        <w:t>5. Организация и осуществление уборочных работ прилегающей территории</w:t>
      </w:r>
    </w:p>
    <w:p w:rsidR="008916E6" w:rsidRPr="008916E6" w:rsidRDefault="008916E6" w:rsidP="008916E6">
      <w:pPr>
        <w:suppressAutoHyphens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b/>
          <w:bCs/>
          <w:sz w:val="26"/>
          <w:szCs w:val="24"/>
          <w:bdr w:val="none" w:sz="0" w:space="0" w:color="auto" w:frame="1"/>
          <w:lang w:eastAsia="ar-SA"/>
        </w:rPr>
        <w:t> 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Уборочные работы прилегающей территории проводятся: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 по тротуарам, имеющим непосредственные выходы из подъездов многоквартирных домов, а также придомовым территориям, въездам во дворы, пешеходным дорожкам, расположенным на территории многоквартирных домов, - на собственников помещений в многоквартирных домах, если иное не предусмотрено законом или договором управления многоквартирным домом;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 уборка и содержание проезжей части по всей ширине дорог, улиц и проездов, остановочных пунктов  -  специализированными организациями, если иное не предусмотрено законом или соглашением;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         уборка объектов озелененных территорий (в </w:t>
      </w:r>
      <w:proofErr w:type="spellStart"/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т.ч</w:t>
      </w:r>
      <w:proofErr w:type="spellEnd"/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. парки, скверы, зоны отдыха, газоны вдоль проезжей части дорог, зеленые зоны распределительных полос, </w:t>
      </w:r>
      <w:proofErr w:type="spellStart"/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водоохранные</w:t>
      </w:r>
      <w:proofErr w:type="spellEnd"/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зоны вдоль рек) -  специализированными организациями, если иное не предусмотрено законом или соглашением;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lastRenderedPageBreak/>
        <w:t>         уборка территорий, прилегающих к отдельно стоящим объектам рекламы, - на владельцев рекламных конструкций, если иное не предусмотрено законом или соглашением;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 содержание ограждений возлагается на физических и юридических лиц, в собственности которых находятся ограждения;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 уборка остановочных пунктов - на собственников сооружений, если иное не предусмотрено законом или соглашение;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 уборка, очистка остановочных пунктов, конечных остановочных пунктов и прилегающей к ним территории на перевозчиков, осуществляющих пассажирские перевозки по регулярным маршрутам межмуниципального сообщения.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         уборка </w:t>
      </w:r>
      <w:proofErr w:type="spellStart"/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притротуарных</w:t>
      </w:r>
      <w:proofErr w:type="spellEnd"/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парковок, расположенных вдоль центральных улиц в районе предприятий и организаций, в том числе рынков, офисов, магазинов - на их собственников, если иное не установлено законом или соглашением;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 обеспечение сбора и вывоза мусора (отходов),  с территории организаций, в том числе рынков, гаражей, - на их собственников или специализированные организации, если иное не предусмотрено законом или соглашением;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4"/>
          <w:lang w:eastAsia="ar-SA"/>
        </w:rPr>
        <w:t>         В случае если в собственности юридических или физических лиц, хозяйственном ведении или оперативном управлении юридических лиц находятся встроенные нежилые помещения в многоквартирных домах, то такие лица несут обязательства по долевому участию в содержании придомовых и прилегающих территорий, пропорционально занимаемым площадям.</w:t>
      </w: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8916E6" w:rsidRPr="008916E6" w:rsidRDefault="008916E6" w:rsidP="008916E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F3C41" w:rsidRPr="00E66AEF" w:rsidRDefault="008916E6" w:rsidP="002F3C41">
      <w:pPr>
        <w:pStyle w:val="a6"/>
        <w:spacing w:after="0" w:line="360" w:lineRule="atLeast"/>
        <w:jc w:val="center"/>
        <w:textAlignment w:val="baseline"/>
        <w:rPr>
          <w:rFonts w:eastAsia="Times New Roman"/>
          <w:sz w:val="26"/>
          <w:szCs w:val="26"/>
          <w:lang w:eastAsia="ru-RU"/>
        </w:rPr>
      </w:pPr>
      <w:r w:rsidRPr="00E66AEF">
        <w:rPr>
          <w:rFonts w:eastAsia="Times New Roman"/>
          <w:sz w:val="26"/>
          <w:szCs w:val="26"/>
          <w:lang w:eastAsia="ar-SA"/>
        </w:rPr>
        <w:t xml:space="preserve">    </w:t>
      </w:r>
      <w:r w:rsidR="002F3C41" w:rsidRPr="00E66AEF">
        <w:rPr>
          <w:rFonts w:eastAsia="Times New Roman"/>
          <w:b/>
          <w:bCs/>
          <w:sz w:val="26"/>
          <w:szCs w:val="26"/>
          <w:bdr w:val="none" w:sz="0" w:space="0" w:color="auto" w:frame="1"/>
          <w:lang w:eastAsia="ru-RU"/>
        </w:rPr>
        <w:t>6. Основные мероприятия при проведении уборочных работ прилегающей территории</w:t>
      </w:r>
    </w:p>
    <w:p w:rsidR="002F3C41" w:rsidRPr="00E66AEF" w:rsidRDefault="002F3C41" w:rsidP="002F3C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2F3C41" w:rsidRPr="00E66AEF" w:rsidRDefault="002F3C41" w:rsidP="002F3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уборке прилегающих территорий в летний период:</w:t>
      </w:r>
    </w:p>
    <w:p w:rsidR="002F3C41" w:rsidRPr="00E66AEF" w:rsidRDefault="002F3C41" w:rsidP="002F3C41">
      <w:pPr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ежедневный сбор, по мере накопления, всех видов отходов;</w:t>
      </w:r>
    </w:p>
    <w:p w:rsidR="002F3C41" w:rsidRPr="00E66AEF" w:rsidRDefault="002F3C41" w:rsidP="002F3C41">
      <w:pPr>
        <w:tabs>
          <w:tab w:val="left" w:pos="1253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своевременное скашивание газонных трав (высота травостоя не должна превышать 18см), уничтожение сорных и карантинных растений;</w:t>
      </w:r>
    </w:p>
    <w:p w:rsidR="002F3C41" w:rsidRPr="00E66AEF" w:rsidRDefault="002F3C41" w:rsidP="002F3C41">
      <w:pPr>
        <w:tabs>
          <w:tab w:val="left" w:pos="1253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своевременная обрезка ветвей деревьев, кустарников, нависающих на высоте менее 2-х метров над тротуарами и пешеходными дорожками с грунтовым и твердым покрытием;</w:t>
      </w:r>
    </w:p>
    <w:p w:rsidR="002F3C41" w:rsidRPr="00E66AEF" w:rsidRDefault="002F3C41" w:rsidP="002F3C41">
      <w:pPr>
        <w:tabs>
          <w:tab w:val="left" w:pos="1253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ежедневная уборка и вывоз скошенной травы;</w:t>
      </w:r>
    </w:p>
    <w:p w:rsidR="002F3C41" w:rsidRPr="00E66AEF" w:rsidRDefault="002F3C41" w:rsidP="002F3C41">
      <w:pPr>
        <w:tabs>
          <w:tab w:val="left" w:pos="1253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своевременный вывоз и размещение мусора, уличного </w:t>
      </w:r>
      <w:proofErr w:type="spellStart"/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t>смёта</w:t>
      </w:r>
      <w:proofErr w:type="spellEnd"/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отходов  в отведенных местах;</w:t>
      </w:r>
    </w:p>
    <w:p w:rsidR="002F3C41" w:rsidRPr="00E66AEF" w:rsidRDefault="002F3C41" w:rsidP="002F3C41">
      <w:pPr>
        <w:tabs>
          <w:tab w:val="left" w:pos="1253"/>
        </w:tabs>
        <w:spacing w:after="0" w:line="240" w:lineRule="auto"/>
        <w:ind w:left="5" w:righ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t>- уборка  бордюров от песка,  мусора.</w:t>
      </w:r>
    </w:p>
    <w:p w:rsidR="002F3C41" w:rsidRPr="00E66AEF" w:rsidRDefault="002F3C41" w:rsidP="002F3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уборке прилегающих территорий в зимний период:</w:t>
      </w:r>
    </w:p>
    <w:p w:rsidR="002F3C41" w:rsidRPr="00E66AEF" w:rsidRDefault="002F3C41" w:rsidP="002F3C41">
      <w:pPr>
        <w:tabs>
          <w:tab w:val="left" w:pos="1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ежедневный сбор, по мере накопления, всех видов отходов;</w:t>
      </w:r>
    </w:p>
    <w:p w:rsidR="002F3C41" w:rsidRPr="00E66AEF" w:rsidRDefault="002F3C41" w:rsidP="002F3C41">
      <w:pPr>
        <w:tabs>
          <w:tab w:val="left" w:pos="1224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уборка и своевременный вывоз, и размещение мусора, уличного </w:t>
      </w:r>
      <w:proofErr w:type="spellStart"/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t>смёта</w:t>
      </w:r>
      <w:proofErr w:type="spellEnd"/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отходов;</w:t>
      </w:r>
    </w:p>
    <w:p w:rsidR="002F3C41" w:rsidRPr="00E66AEF" w:rsidRDefault="002F3C41" w:rsidP="002F3C41">
      <w:pPr>
        <w:tabs>
          <w:tab w:val="left" w:pos="1224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посыпка  участков прохода и подхода к объектам торговли (магазинам, ларькам, рынкам) организациям и предприятиям </w:t>
      </w:r>
      <w:proofErr w:type="spellStart"/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противогололедными</w:t>
      </w:r>
      <w:proofErr w:type="spellEnd"/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материалами;</w:t>
      </w:r>
    </w:p>
    <w:p w:rsidR="002F3C41" w:rsidRPr="00E66AEF" w:rsidRDefault="002F3C41" w:rsidP="002F3C41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очистка от снега и льда тротуаров и пешеходных дорожек с грунтовым и твердым покрытием.</w:t>
      </w:r>
    </w:p>
    <w:p w:rsidR="002F3C41" w:rsidRPr="00E66AEF" w:rsidRDefault="002F3C41" w:rsidP="002F3C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C41" w:rsidRPr="00E66AEF" w:rsidRDefault="002F3C41" w:rsidP="002F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6A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Ответственность за нарушения Порядка участия собственников зданий (помещений в них) и сооружений в благоустройстве прил</w:t>
      </w:r>
      <w:r w:rsidR="00E66A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егающих территорий Красного </w:t>
      </w:r>
      <w:r w:rsidRPr="00E66A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</w:p>
    <w:p w:rsidR="002F3C41" w:rsidRPr="00E66AEF" w:rsidRDefault="002F3C41" w:rsidP="002F3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C41" w:rsidRPr="00E66AEF" w:rsidRDefault="002F3C41" w:rsidP="002F3C41">
      <w:pPr>
        <w:tabs>
          <w:tab w:val="left" w:pos="1349"/>
          <w:tab w:val="left" w:pos="4820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Порядка осуществляют должностные лица, наделенные полномочиями по контролю за соблюдением нормативных правовых актов органов местного самоуправления и составлению протоколов за совершение административных правонарушений, предусмотренных законом Воронежской области от 31.12.2003 №74-ОЗ «Об административных правонарушениях на территории Воронежской области».</w:t>
      </w:r>
    </w:p>
    <w:p w:rsidR="002F3C41" w:rsidRPr="00E66AEF" w:rsidRDefault="002F3C41" w:rsidP="002F3C41">
      <w:pPr>
        <w:tabs>
          <w:tab w:val="left" w:pos="1349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В случае выявления фактов нарушения Порядка должностные лица вправе:</w:t>
      </w:r>
    </w:p>
    <w:p w:rsidR="002F3C41" w:rsidRPr="00E66AEF" w:rsidRDefault="002F3C41" w:rsidP="002F3C41">
      <w:pPr>
        <w:widowControl w:val="0"/>
        <w:numPr>
          <w:ilvl w:val="0"/>
          <w:numId w:val="2"/>
        </w:numPr>
        <w:tabs>
          <w:tab w:val="left" w:pos="878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выдать предписание об устранении нарушений;</w:t>
      </w:r>
    </w:p>
    <w:p w:rsidR="002F3C41" w:rsidRPr="00E66AEF" w:rsidRDefault="002F3C41" w:rsidP="002F3C41">
      <w:pPr>
        <w:widowControl w:val="0"/>
        <w:numPr>
          <w:ilvl w:val="0"/>
          <w:numId w:val="2"/>
        </w:numPr>
        <w:tabs>
          <w:tab w:val="left" w:pos="878"/>
        </w:tabs>
        <w:autoSpaceDE w:val="0"/>
        <w:autoSpaceDN w:val="0"/>
        <w:adjustRightInd w:val="0"/>
        <w:spacing w:after="0" w:line="240" w:lineRule="auto"/>
        <w:ind w:right="1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составить протокол об административном правонарушении в порядке, установленном действующим законодательством.</w:t>
      </w:r>
    </w:p>
    <w:p w:rsidR="002F3C41" w:rsidRPr="00E66AEF" w:rsidRDefault="002F3C41" w:rsidP="002F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Ответственность за нарушение установленного Порядка несут</w:t>
      </w:r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физические и юридические лица, индивидуальные предприниматели в</w:t>
      </w:r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соответствии с действующим законодательством Российской Федерации и законами  Воронежской области.</w:t>
      </w:r>
    </w:p>
    <w:p w:rsidR="002F3C41" w:rsidRPr="00E66AEF" w:rsidRDefault="002F3C41" w:rsidP="002F3C41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Наложение ответственности в административном или судебном</w:t>
      </w:r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порядке не освобождает виновных лиц от обязанности устранить</w:t>
      </w:r>
      <w:r w:rsidRPr="00E66A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последствия нарушения установленного Порядка.</w:t>
      </w:r>
    </w:p>
    <w:p w:rsidR="002F3C41" w:rsidRDefault="002F3C41" w:rsidP="002F3C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Красного</w:t>
      </w: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916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сельского поселения                                                  </w:t>
      </w:r>
      <w:proofErr w:type="spellStart"/>
      <w:r w:rsidRPr="008916E6">
        <w:rPr>
          <w:rFonts w:ascii="Times New Roman" w:eastAsia="Times New Roman" w:hAnsi="Times New Roman" w:cs="Times New Roman"/>
          <w:sz w:val="26"/>
          <w:szCs w:val="26"/>
          <w:lang w:eastAsia="ar-SA"/>
        </w:rPr>
        <w:t>В.П.Тимофеев</w:t>
      </w:r>
      <w:proofErr w:type="spellEnd"/>
      <w:r w:rsidRPr="008916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16E6" w:rsidRPr="008916E6" w:rsidRDefault="008916E6" w:rsidP="008916E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07123" w:rsidRDefault="00307123"/>
    <w:sectPr w:rsidR="0030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RTF_Num 18"/>
    <w:lvl w:ilvl="0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1">
    <w:nsid w:val="63CE0EEB"/>
    <w:multiLevelType w:val="hybridMultilevel"/>
    <w:tmpl w:val="B6E6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67"/>
    <w:rsid w:val="000D56B3"/>
    <w:rsid w:val="002F15A7"/>
    <w:rsid w:val="002F3C41"/>
    <w:rsid w:val="00307123"/>
    <w:rsid w:val="00372BD7"/>
    <w:rsid w:val="00586792"/>
    <w:rsid w:val="008916E6"/>
    <w:rsid w:val="00A14567"/>
    <w:rsid w:val="00BE5465"/>
    <w:rsid w:val="00E6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4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46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F3C4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4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46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F3C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2017-03-11T08:54:00Z</cp:lastPrinted>
  <dcterms:created xsi:type="dcterms:W3CDTF">2017-02-27T11:33:00Z</dcterms:created>
  <dcterms:modified xsi:type="dcterms:W3CDTF">2006-01-01T02:42:00Z</dcterms:modified>
</cp:coreProperties>
</file>