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B6" w:rsidRPr="004E0FE3" w:rsidRDefault="004E0FE3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28B6" w:rsidRPr="004E0FE3" w:rsidRDefault="00E521B5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0FE3">
        <w:rPr>
          <w:rFonts w:ascii="Times New Roman" w:hAnsi="Times New Roman" w:cs="Times New Roman"/>
          <w:sz w:val="28"/>
          <w:szCs w:val="28"/>
        </w:rPr>
        <w:t>КРАСНОГО</w:t>
      </w:r>
      <w:r w:rsidR="005628B6" w:rsidRPr="004E0F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28B6" w:rsidRPr="004E0FE3" w:rsidRDefault="005628B6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0FE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628B6" w:rsidRPr="004E0FE3" w:rsidRDefault="005628B6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0FE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28B6" w:rsidRPr="004E0FE3" w:rsidRDefault="005628B6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628B6" w:rsidRPr="004E0FE3" w:rsidRDefault="005628B6" w:rsidP="004E0F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0F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28B6" w:rsidRPr="004E0FE3" w:rsidRDefault="005628B6" w:rsidP="004E0FE3">
      <w:pPr>
        <w:pStyle w:val="a5"/>
        <w:rPr>
          <w:rFonts w:ascii="Times New Roman" w:hAnsi="Times New Roman" w:cs="Times New Roman"/>
        </w:rPr>
      </w:pPr>
    </w:p>
    <w:tbl>
      <w:tblPr>
        <w:tblW w:w="44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55"/>
      </w:tblGrid>
      <w:tr w:rsidR="005628B6" w:rsidRPr="004E0FE3" w:rsidTr="004E0FE3">
        <w:trPr>
          <w:trHeight w:val="2924"/>
        </w:trPr>
        <w:tc>
          <w:tcPr>
            <w:tcW w:w="4455" w:type="dxa"/>
          </w:tcPr>
          <w:p w:rsidR="005628B6" w:rsidRPr="004E0FE3" w:rsidRDefault="004E0FE3" w:rsidP="004E0FE3">
            <w:pPr>
              <w:pStyle w:val="a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от </w:t>
            </w:r>
            <w:r w:rsidR="003C718F" w:rsidRPr="004E0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09.11.2023  года  № 35</w:t>
            </w:r>
            <w:r w:rsidR="005628B6" w:rsidRPr="004E0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  <w:p w:rsidR="005628B6" w:rsidRPr="004E0FE3" w:rsidRDefault="005628B6" w:rsidP="004E0FE3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E0FE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E521B5" w:rsidRPr="004E0FE3">
              <w:rPr>
                <w:rFonts w:ascii="Times New Roman" w:hAnsi="Times New Roman" w:cs="Times New Roman"/>
                <w:sz w:val="26"/>
                <w:szCs w:val="26"/>
              </w:rPr>
              <w:t>Шувалов</w:t>
            </w:r>
          </w:p>
          <w:p w:rsidR="005628B6" w:rsidRPr="004E0FE3" w:rsidRDefault="005628B6" w:rsidP="004E0FE3">
            <w:pPr>
              <w:pStyle w:val="a5"/>
              <w:rPr>
                <w:rFonts w:ascii="Times New Roman" w:hAnsi="Times New Roman" w:cs="Times New Roman"/>
              </w:rPr>
            </w:pPr>
          </w:p>
          <w:p w:rsidR="005628B6" w:rsidRPr="004E0FE3" w:rsidRDefault="005628B6" w:rsidP="004E0FE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FE3">
              <w:rPr>
                <w:rFonts w:ascii="Times New Roman" w:hAnsi="Times New Roman" w:cs="Times New Roman"/>
                <w:sz w:val="26"/>
                <w:szCs w:val="26"/>
              </w:rPr>
              <w:t>О передаче земельных участков, находящ</w:t>
            </w:r>
            <w:r w:rsidR="00E521B5" w:rsidRPr="004E0FE3">
              <w:rPr>
                <w:rFonts w:ascii="Times New Roman" w:hAnsi="Times New Roman" w:cs="Times New Roman"/>
                <w:sz w:val="26"/>
                <w:szCs w:val="26"/>
              </w:rPr>
              <w:t xml:space="preserve">ихся в собственности Красного </w:t>
            </w:r>
            <w:r w:rsidRPr="004E0FE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Воронежской области в собственность Воронежской области</w:t>
            </w:r>
          </w:p>
        </w:tc>
      </w:tr>
    </w:tbl>
    <w:p w:rsidR="005628B6" w:rsidRPr="004E0FE3" w:rsidRDefault="005628B6" w:rsidP="004E0FE3">
      <w:pPr>
        <w:pStyle w:val="a5"/>
        <w:rPr>
          <w:rFonts w:ascii="Times New Roman" w:hAnsi="Times New Roman" w:cs="Times New Roman"/>
        </w:rPr>
      </w:pPr>
    </w:p>
    <w:p w:rsidR="005628B6" w:rsidRPr="004E0FE3" w:rsidRDefault="005628B6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</w:rPr>
        <w:t xml:space="preserve">          </w:t>
      </w:r>
      <w:r w:rsidRPr="004E0FE3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 от 25.10.2001 года № 136 ФЗ, законом Воронежской области от 6 июля 2009 года № 65-ОЗ «О порядке безвозмездной передачи объектов государственной собственности Воронежской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Воронежской области», в целях эффективного использования земельных участков сельскохозяйственного назн</w:t>
      </w:r>
      <w:r w:rsidR="00E521B5" w:rsidRPr="004E0FE3">
        <w:rPr>
          <w:rFonts w:ascii="Times New Roman" w:hAnsi="Times New Roman" w:cs="Times New Roman"/>
          <w:sz w:val="26"/>
          <w:szCs w:val="26"/>
        </w:rPr>
        <w:t>ачения, администрация Красного</w:t>
      </w:r>
      <w:r w:rsidRPr="004E0FE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628B6" w:rsidRPr="004E0FE3" w:rsidRDefault="005628B6" w:rsidP="004E0FE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28B6" w:rsidRPr="004E0FE3" w:rsidRDefault="005628B6" w:rsidP="004E0FE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28B6" w:rsidRPr="004E0FE3" w:rsidRDefault="005628B6" w:rsidP="004E0FE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628B6" w:rsidRPr="004E0FE3" w:rsidRDefault="005628B6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28B6" w:rsidRPr="004E0FE3" w:rsidRDefault="0034134E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28B6" w:rsidRPr="004E0FE3">
        <w:rPr>
          <w:rFonts w:ascii="Times New Roman" w:hAnsi="Times New Roman" w:cs="Times New Roman"/>
          <w:sz w:val="26"/>
          <w:szCs w:val="26"/>
        </w:rPr>
        <w:t>Передать в собственность Воронежской области  нижеперечисленные  земельные участки находящиеся в собственности муниципа</w:t>
      </w:r>
      <w:r w:rsidR="00E521B5" w:rsidRPr="004E0FE3">
        <w:rPr>
          <w:rFonts w:ascii="Times New Roman" w:hAnsi="Times New Roman" w:cs="Times New Roman"/>
          <w:sz w:val="26"/>
          <w:szCs w:val="26"/>
        </w:rPr>
        <w:t>льного образования  Красного</w:t>
      </w:r>
      <w:r w:rsidR="008C5D4F" w:rsidRPr="004E0FE3">
        <w:rPr>
          <w:rFonts w:ascii="Times New Roman" w:hAnsi="Times New Roman" w:cs="Times New Roman"/>
          <w:sz w:val="26"/>
          <w:szCs w:val="26"/>
        </w:rPr>
        <w:t xml:space="preserve"> сельского поселения Павлов</w:t>
      </w:r>
      <w:r w:rsidR="005628B6" w:rsidRPr="004E0FE3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области, с разрешенным использованием - для сельскохозяйственного использования, относящиеся к категории земель</w:t>
      </w:r>
      <w:r w:rsidR="008C5D4F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="005628B6" w:rsidRPr="004E0FE3">
        <w:rPr>
          <w:rFonts w:ascii="Times New Roman" w:hAnsi="Times New Roman" w:cs="Times New Roman"/>
          <w:sz w:val="26"/>
          <w:szCs w:val="26"/>
        </w:rPr>
        <w:t>- земли сельскохозяйственного назначения, располож</w:t>
      </w:r>
      <w:r w:rsidR="00E521B5" w:rsidRPr="004E0FE3">
        <w:rPr>
          <w:rFonts w:ascii="Times New Roman" w:hAnsi="Times New Roman" w:cs="Times New Roman"/>
          <w:sz w:val="26"/>
          <w:szCs w:val="26"/>
        </w:rPr>
        <w:t>енные на территории Красного</w:t>
      </w:r>
      <w:r w:rsidR="005628B6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="008C5D4F" w:rsidRPr="004E0FE3">
        <w:rPr>
          <w:rFonts w:ascii="Times New Roman" w:hAnsi="Times New Roman" w:cs="Times New Roman"/>
          <w:sz w:val="26"/>
          <w:szCs w:val="26"/>
        </w:rPr>
        <w:t>сельского поселения Павлов</w:t>
      </w:r>
      <w:r w:rsidR="005628B6" w:rsidRPr="004E0FE3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области: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455600" w:rsidRPr="004E0FE3">
        <w:rPr>
          <w:rFonts w:ascii="Times New Roman" w:hAnsi="Times New Roman" w:cs="Times New Roman"/>
          <w:sz w:val="26"/>
          <w:szCs w:val="26"/>
        </w:rPr>
        <w:t>36:20:6</w:t>
      </w:r>
      <w:r w:rsidRPr="004E0FE3">
        <w:rPr>
          <w:rFonts w:ascii="Times New Roman" w:hAnsi="Times New Roman" w:cs="Times New Roman"/>
          <w:sz w:val="26"/>
          <w:szCs w:val="26"/>
        </w:rPr>
        <w:t>100002:198, площадью 347386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36:20:6100003:446, площадью 89485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 - земельный участок, кадастровый номер 36:20:6100003:447, площадью 51619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р-н, в границах </w:t>
      </w:r>
      <w:r w:rsidR="00B91612" w:rsidRPr="004E0FE3">
        <w:rPr>
          <w:rFonts w:ascii="Times New Roman" w:hAnsi="Times New Roman" w:cs="Times New Roman"/>
          <w:sz w:val="26"/>
          <w:szCs w:val="26"/>
        </w:rPr>
        <w:lastRenderedPageBreak/>
        <w:t>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36:20:6100003:448, площадью 125620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36:20:6100004:397, площадью 24004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36:20:6100004:390, площадью 66814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36:20:6100004:399, площадью 13976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36:20:6100003:449, площадью 58639 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36:20:6100003:450, площадью 49586 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36:20:6100004:398, площадью 20396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         - земельный участок, кадастровый номер 36:20:6100005:145, площадью 39812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36:20:6100004:396, площадью 106178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36:20:6100004:395, площадью 190531 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36:20:6100004:394, площадью 68293 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36:20:6100004:393, площадью 124497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р-н, в границах </w:t>
      </w:r>
      <w:r w:rsidR="00B91612" w:rsidRPr="004E0FE3">
        <w:rPr>
          <w:rFonts w:ascii="Times New Roman" w:hAnsi="Times New Roman" w:cs="Times New Roman"/>
          <w:sz w:val="26"/>
          <w:szCs w:val="26"/>
        </w:rPr>
        <w:lastRenderedPageBreak/>
        <w:t>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36:20:6100004:392, площадью 154104</w:t>
      </w:r>
      <w:r w:rsidR="00B91612" w:rsidRPr="004E0FE3">
        <w:rPr>
          <w:rFonts w:ascii="Times New Roman" w:hAnsi="Times New Roman" w:cs="Times New Roman"/>
          <w:sz w:val="26"/>
          <w:szCs w:val="26"/>
        </w:rPr>
        <w:t xml:space="preserve"> </w:t>
      </w:r>
      <w:r w:rsidRPr="004E0FE3">
        <w:rPr>
          <w:rFonts w:ascii="Times New Roman" w:hAnsi="Times New Roman" w:cs="Times New Roman"/>
          <w:sz w:val="26"/>
          <w:szCs w:val="26"/>
        </w:rPr>
        <w:t xml:space="preserve">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36:20:6100004:391, площадью 92473 кв.м., расположенный по адресу: </w:t>
      </w:r>
      <w:r w:rsidR="00B91612" w:rsidRPr="004E0FE3">
        <w:rPr>
          <w:rFonts w:ascii="Times New Roman" w:hAnsi="Times New Roman" w:cs="Times New Roman"/>
          <w:sz w:val="26"/>
          <w:szCs w:val="26"/>
        </w:rPr>
        <w:t>Воронежская область, Павловский р-н, в границах СХА «Заря»</w:t>
      </w:r>
      <w:r w:rsidRPr="004E0FE3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</w:t>
      </w:r>
      <w:r w:rsidR="00B91612" w:rsidRPr="004E0FE3">
        <w:rPr>
          <w:rFonts w:ascii="Times New Roman" w:hAnsi="Times New Roman" w:cs="Times New Roman"/>
          <w:sz w:val="26"/>
          <w:szCs w:val="26"/>
        </w:rPr>
        <w:t>.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31A74" w:rsidRPr="004E0FE3" w:rsidRDefault="00C1086C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E31A74" w:rsidRPr="004E0FE3" w:rsidRDefault="00E31A74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91612" w:rsidRPr="004E0FE3" w:rsidRDefault="00B91612" w:rsidP="004E0F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91612" w:rsidRPr="004E0FE3" w:rsidRDefault="00B91612" w:rsidP="004E0FE3">
      <w:pPr>
        <w:pStyle w:val="a5"/>
        <w:rPr>
          <w:rFonts w:ascii="Times New Roman" w:hAnsi="Times New Roman" w:cs="Times New Roman"/>
        </w:rPr>
      </w:pPr>
    </w:p>
    <w:p w:rsidR="004E0FE3" w:rsidRDefault="00C1086C" w:rsidP="004E0FE3">
      <w:pPr>
        <w:pStyle w:val="a5"/>
        <w:rPr>
          <w:rFonts w:ascii="Times New Roman" w:hAnsi="Times New Roman" w:cs="Times New Roman"/>
          <w:sz w:val="26"/>
          <w:szCs w:val="26"/>
        </w:rPr>
      </w:pPr>
      <w:r w:rsidRPr="004E0FE3">
        <w:rPr>
          <w:rFonts w:ascii="Times New Roman" w:hAnsi="Times New Roman" w:cs="Times New Roman"/>
          <w:sz w:val="26"/>
          <w:szCs w:val="26"/>
        </w:rPr>
        <w:t>Глава Красного сельского поселения</w:t>
      </w:r>
    </w:p>
    <w:p w:rsidR="004E0FE3" w:rsidRDefault="004E0FE3" w:rsidP="004E0FE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1086C" w:rsidRPr="004E0FE3" w:rsidRDefault="004E0FE3" w:rsidP="004E0FE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C1086C" w:rsidRPr="004E0FE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1086C" w:rsidRPr="004E0FE3">
        <w:rPr>
          <w:rFonts w:ascii="Times New Roman" w:hAnsi="Times New Roman" w:cs="Times New Roman"/>
          <w:sz w:val="26"/>
          <w:szCs w:val="26"/>
        </w:rPr>
        <w:t xml:space="preserve">В.Ф </w:t>
      </w:r>
      <w:proofErr w:type="spellStart"/>
      <w:r w:rsidR="00C1086C" w:rsidRPr="004E0FE3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D408A7" w:rsidRPr="004E0FE3" w:rsidRDefault="00D408A7" w:rsidP="004E0FE3">
      <w:pPr>
        <w:pStyle w:val="a5"/>
        <w:rPr>
          <w:rFonts w:ascii="Times New Roman" w:hAnsi="Times New Roman" w:cs="Times New Roman"/>
        </w:rPr>
      </w:pPr>
    </w:p>
    <w:sectPr w:rsidR="00D408A7" w:rsidRPr="004E0FE3" w:rsidSect="002D438A">
      <w:pgSz w:w="11906" w:h="16838" w:code="9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96"/>
    <w:multiLevelType w:val="hybridMultilevel"/>
    <w:tmpl w:val="C1B6FD5A"/>
    <w:lvl w:ilvl="0" w:tplc="F2E605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28B6"/>
    <w:rsid w:val="001270B8"/>
    <w:rsid w:val="00181984"/>
    <w:rsid w:val="00276DD3"/>
    <w:rsid w:val="00290841"/>
    <w:rsid w:val="0034134E"/>
    <w:rsid w:val="003C718F"/>
    <w:rsid w:val="00455600"/>
    <w:rsid w:val="00463BEA"/>
    <w:rsid w:val="004B7897"/>
    <w:rsid w:val="004E0FE3"/>
    <w:rsid w:val="0051245C"/>
    <w:rsid w:val="00553ADF"/>
    <w:rsid w:val="00561D6B"/>
    <w:rsid w:val="005628B6"/>
    <w:rsid w:val="005809B9"/>
    <w:rsid w:val="006100F8"/>
    <w:rsid w:val="006A1B26"/>
    <w:rsid w:val="007D42DD"/>
    <w:rsid w:val="00807710"/>
    <w:rsid w:val="008C5D4F"/>
    <w:rsid w:val="00977DC1"/>
    <w:rsid w:val="009B2C22"/>
    <w:rsid w:val="009D04FE"/>
    <w:rsid w:val="00A06F7F"/>
    <w:rsid w:val="00A45CB1"/>
    <w:rsid w:val="00A95839"/>
    <w:rsid w:val="00AC2C07"/>
    <w:rsid w:val="00B91612"/>
    <w:rsid w:val="00BC0DB5"/>
    <w:rsid w:val="00C1086C"/>
    <w:rsid w:val="00C1500A"/>
    <w:rsid w:val="00D35698"/>
    <w:rsid w:val="00D408A7"/>
    <w:rsid w:val="00DB2AEF"/>
    <w:rsid w:val="00E31A74"/>
    <w:rsid w:val="00E521B5"/>
    <w:rsid w:val="00F3524A"/>
    <w:rsid w:val="00F6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B"/>
  </w:style>
  <w:style w:type="paragraph" w:styleId="1">
    <w:name w:val="heading 1"/>
    <w:basedOn w:val="a"/>
    <w:next w:val="a"/>
    <w:link w:val="10"/>
    <w:qFormat/>
    <w:rsid w:val="005628B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628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8B6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5628B6"/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paragraph" w:customStyle="1" w:styleId="a3">
    <w:name w:val="Содержимое таблицы"/>
    <w:basedOn w:val="a"/>
    <w:rsid w:val="005628B6"/>
    <w:pPr>
      <w:suppressLineNumbers/>
      <w:suppressAutoHyphens/>
      <w:spacing w:after="0" w:line="240" w:lineRule="auto"/>
    </w:pPr>
    <w:rPr>
      <w:rFonts w:ascii="R" w:eastAsia="Times New Roman" w:hAnsi="R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628B6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5">
    <w:name w:val="No Spacing"/>
    <w:uiPriority w:val="1"/>
    <w:qFormat/>
    <w:rsid w:val="004E0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145C-6E95-48E0-A463-D5DB5F53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Livenskoe</dc:creator>
  <cp:lastModifiedBy>User</cp:lastModifiedBy>
  <cp:revision>15</cp:revision>
  <cp:lastPrinted>2023-11-10T09:42:00Z</cp:lastPrinted>
  <dcterms:created xsi:type="dcterms:W3CDTF">2023-10-27T08:40:00Z</dcterms:created>
  <dcterms:modified xsi:type="dcterms:W3CDTF">2023-11-10T09:42:00Z</dcterms:modified>
</cp:coreProperties>
</file>