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43177" w:rsidRDefault="00E252AA" w:rsidP="00E252AA">
      <w:pPr>
        <w:pStyle w:val="ab"/>
      </w:pPr>
      <w:r w:rsidRPr="00E252AA">
        <w:rPr>
          <w:szCs w:val="28"/>
        </w:rPr>
        <w:t xml:space="preserve"> </w:t>
      </w:r>
      <w:r w:rsidRPr="00E252AA">
        <w:t xml:space="preserve">АДМИНИСТРАЦИЯ </w:t>
      </w:r>
    </w:p>
    <w:p w:rsidR="00E252AA" w:rsidRPr="00E252AA" w:rsidRDefault="00E43177" w:rsidP="00E252AA">
      <w:pPr>
        <w:pStyle w:val="ab"/>
      </w:pPr>
      <w:r>
        <w:t>КРАСНОГО</w:t>
      </w:r>
      <w:r w:rsidR="00E252AA" w:rsidRPr="00E252AA">
        <w:t xml:space="preserve"> СЕЛЬСКОГО ПОСЕЛЕНИЯ</w:t>
      </w:r>
    </w:p>
    <w:p w:rsidR="00E252AA" w:rsidRPr="00E252AA" w:rsidRDefault="00E252AA" w:rsidP="00E252AA">
      <w:pPr>
        <w:pStyle w:val="ab"/>
      </w:pPr>
      <w:r w:rsidRPr="00E252AA">
        <w:t>ПАВЛОВСКОГО МУНИЦИПАЛЬНОГО РАЙОНА</w:t>
      </w:r>
    </w:p>
    <w:p w:rsidR="00E252AA" w:rsidRPr="00E252AA" w:rsidRDefault="00E252AA" w:rsidP="00E252AA">
      <w:pPr>
        <w:pStyle w:val="ab"/>
      </w:pPr>
      <w:r w:rsidRPr="00E252AA">
        <w:t>ВОРОНЕЖСКОЙ ОБЛАСТИ</w:t>
      </w:r>
    </w:p>
    <w:p w:rsidR="00E252AA" w:rsidRPr="00E252AA" w:rsidRDefault="00E252AA" w:rsidP="00E252AA">
      <w:pPr>
        <w:rPr>
          <w:sz w:val="28"/>
        </w:rPr>
      </w:pPr>
    </w:p>
    <w:p w:rsidR="00E252AA" w:rsidRPr="00E43177" w:rsidRDefault="00E252AA" w:rsidP="00E252AA">
      <w:pPr>
        <w:jc w:val="center"/>
        <w:rPr>
          <w:sz w:val="32"/>
          <w:szCs w:val="32"/>
        </w:rPr>
      </w:pPr>
      <w:r w:rsidRPr="00E43177">
        <w:rPr>
          <w:sz w:val="32"/>
          <w:szCs w:val="32"/>
        </w:rPr>
        <w:t>ПОСТАНОВЛЕНИЕ</w:t>
      </w:r>
    </w:p>
    <w:p w:rsidR="00E252AA" w:rsidRPr="00E252AA" w:rsidRDefault="00E252AA" w:rsidP="00E252AA">
      <w:pPr>
        <w:jc w:val="center"/>
        <w:rPr>
          <w:b/>
          <w:sz w:val="28"/>
          <w:szCs w:val="28"/>
        </w:rPr>
      </w:pPr>
    </w:p>
    <w:p w:rsidR="00E252AA" w:rsidRPr="00E252AA" w:rsidRDefault="00E252AA" w:rsidP="00E252AA">
      <w:pPr>
        <w:rPr>
          <w:sz w:val="26"/>
          <w:szCs w:val="26"/>
          <w:u w:val="single"/>
        </w:rPr>
      </w:pPr>
      <w:r w:rsidRPr="00E252AA">
        <w:rPr>
          <w:sz w:val="26"/>
          <w:szCs w:val="26"/>
          <w:u w:val="single"/>
        </w:rPr>
        <w:t xml:space="preserve">от </w:t>
      </w:r>
      <w:r w:rsidR="00AE0139">
        <w:rPr>
          <w:sz w:val="26"/>
          <w:szCs w:val="26"/>
          <w:u w:val="single"/>
        </w:rPr>
        <w:t xml:space="preserve"> 17</w:t>
      </w:r>
      <w:r w:rsidRPr="00E252AA">
        <w:rPr>
          <w:sz w:val="26"/>
          <w:szCs w:val="26"/>
          <w:u w:val="single"/>
        </w:rPr>
        <w:t>.03.2025 г</w:t>
      </w:r>
      <w:r w:rsidR="00E43177">
        <w:rPr>
          <w:sz w:val="26"/>
          <w:szCs w:val="26"/>
          <w:u w:val="single"/>
        </w:rPr>
        <w:t xml:space="preserve">ода  </w:t>
      </w:r>
      <w:r w:rsidRPr="00E252AA">
        <w:rPr>
          <w:sz w:val="26"/>
          <w:szCs w:val="26"/>
          <w:u w:val="single"/>
        </w:rPr>
        <w:t>№</w:t>
      </w:r>
      <w:r w:rsidR="00AE0139">
        <w:rPr>
          <w:sz w:val="26"/>
          <w:szCs w:val="26"/>
          <w:u w:val="single"/>
        </w:rPr>
        <w:t xml:space="preserve"> 8</w:t>
      </w:r>
      <w:r>
        <w:rPr>
          <w:sz w:val="26"/>
          <w:szCs w:val="26"/>
          <w:u w:val="single"/>
        </w:rPr>
        <w:t xml:space="preserve"> </w:t>
      </w:r>
    </w:p>
    <w:p w:rsidR="00E252AA" w:rsidRPr="00E252AA" w:rsidRDefault="00E252AA" w:rsidP="00E252AA">
      <w:r w:rsidRPr="00E252AA">
        <w:t xml:space="preserve">с. </w:t>
      </w:r>
      <w:r w:rsidR="00E43177">
        <w:t>Шувалов</w:t>
      </w:r>
    </w:p>
    <w:p w:rsidR="00AF24AD" w:rsidRDefault="00AF24AD">
      <w:pPr>
        <w:pStyle w:val="ConsTitle"/>
        <w:widowControl/>
        <w:ind w:right="3571"/>
        <w:jc w:val="both"/>
        <w:rPr>
          <w:rFonts w:ascii="Times New Roman" w:hAnsi="Times New Roman"/>
          <w:szCs w:val="28"/>
        </w:rPr>
      </w:pPr>
    </w:p>
    <w:p w:rsidR="00AF24AD" w:rsidRDefault="00AF24AD">
      <w:pPr>
        <w:pStyle w:val="ConsTitle"/>
        <w:widowControl/>
        <w:ind w:right="3571"/>
        <w:jc w:val="both"/>
        <w:rPr>
          <w:rFonts w:ascii="Times New Roman" w:hAnsi="Times New Roman"/>
          <w:szCs w:val="28"/>
        </w:rPr>
      </w:pPr>
    </w:p>
    <w:p w:rsidR="00AF24AD" w:rsidRPr="00E43177" w:rsidRDefault="009D6532">
      <w:pPr>
        <w:pStyle w:val="ConsTitle"/>
        <w:widowControl/>
        <w:ind w:right="3571"/>
        <w:jc w:val="both"/>
        <w:rPr>
          <w:rFonts w:ascii="Times New Roman" w:hAnsi="Times New Roman"/>
          <w:b w:val="0"/>
          <w:sz w:val="26"/>
          <w:szCs w:val="26"/>
        </w:rPr>
      </w:pPr>
      <w:r w:rsidRPr="00E43177">
        <w:rPr>
          <w:rFonts w:ascii="Times New Roman" w:hAnsi="Times New Roman"/>
          <w:b w:val="0"/>
          <w:sz w:val="26"/>
          <w:szCs w:val="26"/>
        </w:rPr>
        <w:t xml:space="preserve">Об утверждении Положения об эвакуационной комиссии </w:t>
      </w:r>
      <w:r w:rsidR="00E43177" w:rsidRPr="00E43177">
        <w:rPr>
          <w:rFonts w:ascii="Times New Roman" w:hAnsi="Times New Roman"/>
          <w:b w:val="0"/>
          <w:sz w:val="26"/>
          <w:szCs w:val="26"/>
        </w:rPr>
        <w:t>Красного</w:t>
      </w:r>
      <w:r w:rsidRPr="00E43177">
        <w:rPr>
          <w:rFonts w:ascii="Times New Roman" w:hAnsi="Times New Roman"/>
          <w:b w:val="0"/>
          <w:sz w:val="26"/>
          <w:szCs w:val="26"/>
        </w:rPr>
        <w:t xml:space="preserve"> сельского поселения </w:t>
      </w:r>
      <w:r w:rsidR="00E252AA" w:rsidRPr="00E43177">
        <w:rPr>
          <w:rFonts w:ascii="Times New Roman" w:hAnsi="Times New Roman"/>
          <w:b w:val="0"/>
          <w:sz w:val="26"/>
          <w:szCs w:val="26"/>
        </w:rPr>
        <w:t>Павловского</w:t>
      </w:r>
      <w:r w:rsidRPr="00E43177">
        <w:rPr>
          <w:rFonts w:ascii="Times New Roman" w:hAnsi="Times New Roman"/>
          <w:b w:val="0"/>
          <w:sz w:val="26"/>
          <w:szCs w:val="26"/>
        </w:rPr>
        <w:t xml:space="preserve"> муниципального района Воронежской области</w:t>
      </w:r>
    </w:p>
    <w:p w:rsidR="00AF24AD" w:rsidRDefault="00AF24AD">
      <w:pPr>
        <w:pStyle w:val="ConsTitle"/>
        <w:widowControl/>
        <w:ind w:right="0"/>
        <w:jc w:val="both"/>
        <w:rPr>
          <w:rFonts w:ascii="Times New Roman" w:hAnsi="Times New Roman"/>
          <w:szCs w:val="28"/>
        </w:rPr>
      </w:pPr>
    </w:p>
    <w:p w:rsidR="00AF24AD" w:rsidRDefault="00AF24AD">
      <w:pPr>
        <w:pStyle w:val="ConsTitle"/>
        <w:widowControl/>
        <w:ind w:right="0"/>
        <w:jc w:val="both"/>
        <w:rPr>
          <w:rFonts w:ascii="Times New Roman" w:hAnsi="Times New Roman"/>
          <w:szCs w:val="28"/>
        </w:rPr>
      </w:pPr>
    </w:p>
    <w:p w:rsidR="00AF24AD" w:rsidRDefault="00AF24AD">
      <w:pPr>
        <w:pStyle w:val="ConsTitle"/>
        <w:widowControl/>
        <w:ind w:right="0"/>
        <w:jc w:val="both"/>
        <w:rPr>
          <w:rFonts w:ascii="Times New Roman" w:hAnsi="Times New Roman"/>
          <w:b w:val="0"/>
        </w:rPr>
      </w:pPr>
    </w:p>
    <w:p w:rsidR="00E252AA" w:rsidRPr="00E43177" w:rsidRDefault="009D6532">
      <w:pPr>
        <w:pStyle w:val="ConsTitle"/>
        <w:widowControl/>
        <w:spacing w:line="360" w:lineRule="auto"/>
        <w:ind w:right="0" w:firstLine="709"/>
        <w:jc w:val="both"/>
        <w:rPr>
          <w:rFonts w:ascii="Times New Roman" w:hAnsi="Times New Roman"/>
          <w:b w:val="0"/>
          <w:sz w:val="26"/>
          <w:szCs w:val="26"/>
        </w:rPr>
      </w:pPr>
      <w:r w:rsidRPr="00E43177">
        <w:rPr>
          <w:rStyle w:val="44pt"/>
          <w:b w:val="0"/>
        </w:rPr>
        <w:t>В</w:t>
      </w:r>
      <w:r w:rsidRPr="00E43177">
        <w:rPr>
          <w:rFonts w:ascii="Times New Roman" w:hAnsi="Times New Roman"/>
          <w:b w:val="0"/>
          <w:sz w:val="26"/>
          <w:szCs w:val="26"/>
        </w:rPr>
        <w:t xml:space="preserve"> соответствии с Федеральным законом от 12.02.1998  № 28-ФЗ «О граж</w:t>
      </w:r>
      <w:r w:rsidRPr="00E43177">
        <w:rPr>
          <w:rFonts w:ascii="Times New Roman" w:hAnsi="Times New Roman"/>
          <w:b w:val="0"/>
          <w:sz w:val="26"/>
          <w:szCs w:val="26"/>
        </w:rPr>
        <w:softHyphen/>
        <w:t xml:space="preserve">данской обороне», постановлением Правительства Российской Федерации от 19.09.2022 № 1654 «Об утверждении Правил проведения эвакуационных мероприятий при угрозе возникновения или возникновении чрезвычайных ситуаций природного и техногенного характера»,  </w:t>
      </w:r>
      <w:r w:rsidRPr="00E43177">
        <w:rPr>
          <w:rFonts w:ascii="Times New Roman" w:hAnsi="Times New Roman"/>
          <w:b w:val="0"/>
          <w:kern w:val="36"/>
          <w:sz w:val="26"/>
          <w:szCs w:val="26"/>
        </w:rPr>
        <w:t>с целью организации планирования, подготовки и общего руководства проведением</w:t>
      </w:r>
      <w:r w:rsidRPr="00E43177">
        <w:rPr>
          <w:rFonts w:ascii="Times New Roman" w:hAnsi="Times New Roman"/>
          <w:b w:val="0"/>
          <w:sz w:val="26"/>
          <w:szCs w:val="26"/>
        </w:rPr>
        <w:t xml:space="preserve"> эвакуации населения, материальных и культурных ценностей из зон возможных опасностей в безопасные районы при чрезвычайных ситуациях, проведению мероприятий по приему, размещению и первоочередному жизнеобеспечению эвакуируемого и рассредоточиваемого населения, хранения материальных и культурных ценностей, администрация </w:t>
      </w:r>
      <w:r w:rsidR="00E43177" w:rsidRPr="00E43177">
        <w:rPr>
          <w:rFonts w:ascii="Times New Roman" w:hAnsi="Times New Roman"/>
          <w:b w:val="0"/>
          <w:sz w:val="26"/>
          <w:szCs w:val="26"/>
        </w:rPr>
        <w:t>Красного</w:t>
      </w:r>
      <w:r w:rsidRPr="00E43177">
        <w:rPr>
          <w:rFonts w:ascii="Times New Roman" w:hAnsi="Times New Roman"/>
          <w:b w:val="0"/>
          <w:sz w:val="26"/>
          <w:szCs w:val="26"/>
        </w:rPr>
        <w:t xml:space="preserve"> сельского поселения </w:t>
      </w:r>
    </w:p>
    <w:p w:rsidR="00AF24AD" w:rsidRPr="00AE0139" w:rsidRDefault="00E252AA" w:rsidP="00E252AA">
      <w:pPr>
        <w:pStyle w:val="ConsTitle"/>
        <w:widowControl/>
        <w:spacing w:line="360" w:lineRule="auto"/>
        <w:ind w:right="0" w:firstLine="709"/>
        <w:jc w:val="center"/>
        <w:rPr>
          <w:rFonts w:ascii="Times New Roman" w:hAnsi="Times New Roman"/>
          <w:b w:val="0"/>
          <w:sz w:val="26"/>
          <w:szCs w:val="26"/>
        </w:rPr>
      </w:pPr>
      <w:r w:rsidRPr="00AE0139">
        <w:rPr>
          <w:rFonts w:ascii="Times New Roman" w:hAnsi="Times New Roman"/>
          <w:b w:val="0"/>
          <w:sz w:val="26"/>
          <w:szCs w:val="26"/>
        </w:rPr>
        <w:t>ПОСТАНОВЛЯЕТ:</w:t>
      </w:r>
    </w:p>
    <w:p w:rsidR="00AF24AD" w:rsidRPr="00E43177" w:rsidRDefault="00AF24AD">
      <w:pPr>
        <w:pStyle w:val="ConsTitle"/>
        <w:widowControl/>
        <w:spacing w:line="360" w:lineRule="auto"/>
        <w:ind w:right="0" w:firstLine="709"/>
        <w:jc w:val="both"/>
        <w:rPr>
          <w:rFonts w:ascii="Times New Roman" w:hAnsi="Times New Roman"/>
          <w:sz w:val="26"/>
          <w:szCs w:val="26"/>
        </w:rPr>
      </w:pPr>
    </w:p>
    <w:p w:rsidR="00AF24AD" w:rsidRPr="00E43177" w:rsidRDefault="009D6532">
      <w:pPr>
        <w:pStyle w:val="ConsTitle"/>
        <w:widowControl/>
        <w:spacing w:line="360" w:lineRule="auto"/>
        <w:ind w:right="0" w:firstLine="709"/>
        <w:jc w:val="both"/>
        <w:rPr>
          <w:rFonts w:ascii="Times New Roman" w:hAnsi="Times New Roman"/>
          <w:b w:val="0"/>
          <w:sz w:val="26"/>
          <w:szCs w:val="26"/>
        </w:rPr>
      </w:pPr>
      <w:r w:rsidRPr="00E43177">
        <w:rPr>
          <w:rFonts w:ascii="Times New Roman" w:hAnsi="Times New Roman"/>
          <w:b w:val="0"/>
          <w:sz w:val="26"/>
          <w:szCs w:val="26"/>
        </w:rPr>
        <w:t xml:space="preserve">1. Утвердить Положение об эвакуационной комиссии </w:t>
      </w:r>
      <w:r w:rsidR="00E43177" w:rsidRPr="00E43177">
        <w:rPr>
          <w:rFonts w:ascii="Times New Roman" w:hAnsi="Times New Roman"/>
          <w:b w:val="0"/>
          <w:sz w:val="26"/>
          <w:szCs w:val="26"/>
        </w:rPr>
        <w:t>Красного</w:t>
      </w:r>
      <w:r w:rsidRPr="00E43177">
        <w:rPr>
          <w:rFonts w:ascii="Times New Roman" w:hAnsi="Times New Roman"/>
          <w:b w:val="0"/>
          <w:sz w:val="26"/>
          <w:szCs w:val="26"/>
        </w:rPr>
        <w:t xml:space="preserve"> сельского поселения </w:t>
      </w:r>
      <w:r w:rsidR="00E252AA" w:rsidRPr="00E43177">
        <w:rPr>
          <w:rFonts w:ascii="Times New Roman" w:hAnsi="Times New Roman"/>
          <w:b w:val="0"/>
          <w:sz w:val="26"/>
          <w:szCs w:val="26"/>
        </w:rPr>
        <w:t>Павловского</w:t>
      </w:r>
      <w:r w:rsidRPr="00E43177">
        <w:rPr>
          <w:rFonts w:ascii="Times New Roman" w:hAnsi="Times New Roman"/>
          <w:b w:val="0"/>
          <w:sz w:val="26"/>
          <w:szCs w:val="26"/>
        </w:rPr>
        <w:t xml:space="preserve"> муниципального района Воронежской области согласно </w:t>
      </w:r>
      <w:bookmarkStart w:id="0" w:name="_GoBack"/>
      <w:bookmarkEnd w:id="0"/>
      <w:r w:rsidR="00F35D90" w:rsidRPr="00E43177">
        <w:rPr>
          <w:rFonts w:ascii="Times New Roman" w:hAnsi="Times New Roman"/>
          <w:b w:val="0"/>
          <w:sz w:val="26"/>
          <w:szCs w:val="26"/>
        </w:rPr>
        <w:t>приложению,</w:t>
      </w:r>
      <w:r w:rsidRPr="00E43177">
        <w:rPr>
          <w:rFonts w:ascii="Times New Roman" w:hAnsi="Times New Roman"/>
          <w:b w:val="0"/>
          <w:sz w:val="26"/>
          <w:szCs w:val="26"/>
        </w:rPr>
        <w:t xml:space="preserve"> к настоящему постановлению.</w:t>
      </w:r>
    </w:p>
    <w:p w:rsidR="00AF24AD" w:rsidRPr="00E43177" w:rsidRDefault="009D6532">
      <w:pPr>
        <w:pStyle w:val="ConsTitle"/>
        <w:widowControl/>
        <w:spacing w:line="360" w:lineRule="auto"/>
        <w:ind w:right="0" w:firstLine="709"/>
        <w:jc w:val="both"/>
        <w:rPr>
          <w:rFonts w:ascii="Times New Roman" w:hAnsi="Times New Roman"/>
          <w:b w:val="0"/>
          <w:sz w:val="26"/>
          <w:szCs w:val="26"/>
        </w:rPr>
      </w:pPr>
      <w:r w:rsidRPr="00E43177">
        <w:rPr>
          <w:rFonts w:ascii="Times New Roman" w:hAnsi="Times New Roman"/>
          <w:b w:val="0"/>
          <w:sz w:val="26"/>
          <w:szCs w:val="26"/>
        </w:rPr>
        <w:t>2. Опубликовать настоящее постановление в газете «</w:t>
      </w:r>
      <w:r w:rsidR="00E252AA" w:rsidRPr="00E43177">
        <w:rPr>
          <w:rFonts w:ascii="Times New Roman" w:hAnsi="Times New Roman"/>
          <w:b w:val="0"/>
          <w:sz w:val="26"/>
          <w:szCs w:val="26"/>
        </w:rPr>
        <w:t xml:space="preserve">Павловский </w:t>
      </w:r>
      <w:r w:rsidRPr="00E43177">
        <w:rPr>
          <w:rFonts w:ascii="Times New Roman" w:hAnsi="Times New Roman"/>
          <w:b w:val="0"/>
          <w:sz w:val="26"/>
          <w:szCs w:val="26"/>
        </w:rPr>
        <w:t xml:space="preserve">муниципальный вестник» и разместить на официальном сайте администрации </w:t>
      </w:r>
      <w:r w:rsidR="00E43177" w:rsidRPr="00E43177">
        <w:rPr>
          <w:rFonts w:ascii="Times New Roman" w:hAnsi="Times New Roman"/>
          <w:b w:val="0"/>
          <w:sz w:val="26"/>
          <w:szCs w:val="26"/>
        </w:rPr>
        <w:lastRenderedPageBreak/>
        <w:t>Красного</w:t>
      </w:r>
      <w:r w:rsidRPr="00E43177">
        <w:rPr>
          <w:rFonts w:ascii="Times New Roman" w:hAnsi="Times New Roman"/>
          <w:b w:val="0"/>
          <w:sz w:val="26"/>
          <w:szCs w:val="26"/>
        </w:rPr>
        <w:t xml:space="preserve"> сельского поселения </w:t>
      </w:r>
      <w:r w:rsidR="00E252AA" w:rsidRPr="00E43177">
        <w:rPr>
          <w:rFonts w:ascii="Times New Roman" w:hAnsi="Times New Roman"/>
          <w:b w:val="0"/>
          <w:sz w:val="26"/>
          <w:szCs w:val="26"/>
        </w:rPr>
        <w:t>Павловского</w:t>
      </w:r>
      <w:r w:rsidRPr="00E43177">
        <w:rPr>
          <w:rFonts w:ascii="Times New Roman" w:hAnsi="Times New Roman"/>
          <w:b w:val="0"/>
          <w:sz w:val="26"/>
          <w:szCs w:val="26"/>
        </w:rPr>
        <w:t xml:space="preserve"> муниципального района Воронежской области в информационно-телекоммуникационной сети «Интернет».</w:t>
      </w:r>
    </w:p>
    <w:p w:rsidR="00AF24AD" w:rsidRPr="00E43177" w:rsidRDefault="009D6532">
      <w:pPr>
        <w:pStyle w:val="ConsTitle"/>
        <w:widowControl/>
        <w:spacing w:line="360" w:lineRule="auto"/>
        <w:ind w:right="0" w:firstLine="709"/>
        <w:jc w:val="both"/>
        <w:rPr>
          <w:rFonts w:ascii="Times New Roman" w:hAnsi="Times New Roman"/>
          <w:b w:val="0"/>
          <w:sz w:val="26"/>
          <w:szCs w:val="26"/>
        </w:rPr>
      </w:pPr>
      <w:r w:rsidRPr="00E43177">
        <w:rPr>
          <w:rFonts w:ascii="Times New Roman" w:hAnsi="Times New Roman"/>
          <w:b w:val="0"/>
          <w:sz w:val="26"/>
          <w:szCs w:val="26"/>
        </w:rPr>
        <w:t>3. Контроль за исполнением настоящего постановления оставляю за собой.</w:t>
      </w:r>
    </w:p>
    <w:p w:rsidR="00AF24AD" w:rsidRPr="00E43177" w:rsidRDefault="00AF24AD">
      <w:pPr>
        <w:pStyle w:val="ConsTitle"/>
        <w:widowControl/>
        <w:spacing w:line="360" w:lineRule="auto"/>
        <w:ind w:right="0" w:firstLine="709"/>
        <w:jc w:val="both"/>
        <w:rPr>
          <w:rFonts w:ascii="Times New Roman" w:hAnsi="Times New Roman"/>
          <w:b w:val="0"/>
          <w:sz w:val="26"/>
          <w:szCs w:val="26"/>
        </w:rPr>
      </w:pPr>
    </w:p>
    <w:p w:rsidR="00AF24AD" w:rsidRPr="00E43177" w:rsidRDefault="00AF24AD">
      <w:pPr>
        <w:pStyle w:val="ConsTitle"/>
        <w:widowControl/>
        <w:spacing w:line="360" w:lineRule="auto"/>
        <w:ind w:right="0" w:firstLine="709"/>
        <w:jc w:val="both"/>
        <w:rPr>
          <w:rFonts w:ascii="Times New Roman" w:hAnsi="Times New Roman"/>
          <w:b w:val="0"/>
          <w:sz w:val="26"/>
          <w:szCs w:val="26"/>
        </w:rPr>
      </w:pPr>
    </w:p>
    <w:p w:rsidR="00AF24AD" w:rsidRPr="00E43177" w:rsidRDefault="00AF24AD">
      <w:pPr>
        <w:pStyle w:val="aa"/>
        <w:rPr>
          <w:rFonts w:ascii="Times New Roman" w:hAnsi="Times New Roman" w:cs="Times New Roman"/>
          <w:sz w:val="26"/>
          <w:szCs w:val="26"/>
        </w:rPr>
      </w:pPr>
    </w:p>
    <w:p w:rsidR="00E252AA" w:rsidRPr="00E43177" w:rsidRDefault="009D6532">
      <w:pPr>
        <w:pStyle w:val="aa"/>
        <w:rPr>
          <w:rFonts w:ascii="Times New Roman" w:hAnsi="Times New Roman" w:cs="Times New Roman"/>
          <w:sz w:val="26"/>
          <w:szCs w:val="26"/>
        </w:rPr>
      </w:pPr>
      <w:r w:rsidRPr="00E43177">
        <w:rPr>
          <w:rFonts w:ascii="Times New Roman" w:hAnsi="Times New Roman" w:cs="Times New Roman"/>
          <w:sz w:val="26"/>
          <w:szCs w:val="26"/>
        </w:rPr>
        <w:t xml:space="preserve">Глава </w:t>
      </w:r>
      <w:r w:rsidR="00E43177" w:rsidRPr="00E43177">
        <w:rPr>
          <w:rFonts w:ascii="Times New Roman" w:hAnsi="Times New Roman" w:cs="Times New Roman"/>
          <w:sz w:val="26"/>
          <w:szCs w:val="26"/>
        </w:rPr>
        <w:t>Красного</w:t>
      </w:r>
      <w:r w:rsidR="00E252AA" w:rsidRPr="00E43177">
        <w:rPr>
          <w:rFonts w:ascii="Times New Roman" w:hAnsi="Times New Roman" w:cs="Times New Roman"/>
          <w:sz w:val="26"/>
          <w:szCs w:val="26"/>
        </w:rPr>
        <w:t xml:space="preserve"> </w:t>
      </w:r>
      <w:r w:rsidRPr="00E43177">
        <w:rPr>
          <w:rFonts w:ascii="Times New Roman" w:hAnsi="Times New Roman" w:cs="Times New Roman"/>
          <w:sz w:val="26"/>
          <w:szCs w:val="26"/>
        </w:rPr>
        <w:t>сельского поселения</w:t>
      </w:r>
    </w:p>
    <w:p w:rsidR="00E252AA" w:rsidRPr="00E43177" w:rsidRDefault="00E252AA">
      <w:pPr>
        <w:pStyle w:val="aa"/>
        <w:rPr>
          <w:rFonts w:ascii="Times New Roman" w:hAnsi="Times New Roman" w:cs="Times New Roman"/>
          <w:sz w:val="26"/>
          <w:szCs w:val="26"/>
        </w:rPr>
      </w:pPr>
      <w:r w:rsidRPr="00E43177">
        <w:rPr>
          <w:rFonts w:ascii="Times New Roman" w:hAnsi="Times New Roman" w:cs="Times New Roman"/>
          <w:sz w:val="26"/>
          <w:szCs w:val="26"/>
        </w:rPr>
        <w:t>Павловского муниципального района</w:t>
      </w:r>
    </w:p>
    <w:p w:rsidR="00E252AA" w:rsidRPr="00E43177" w:rsidRDefault="00E252AA">
      <w:pPr>
        <w:pStyle w:val="aa"/>
        <w:rPr>
          <w:rFonts w:ascii="Times New Roman" w:hAnsi="Times New Roman" w:cs="Times New Roman"/>
          <w:sz w:val="26"/>
          <w:szCs w:val="26"/>
        </w:rPr>
      </w:pPr>
      <w:r w:rsidRPr="00E43177">
        <w:rPr>
          <w:rFonts w:ascii="Times New Roman" w:hAnsi="Times New Roman" w:cs="Times New Roman"/>
          <w:sz w:val="26"/>
          <w:szCs w:val="26"/>
        </w:rPr>
        <w:t xml:space="preserve">Воронежской области                                              </w:t>
      </w:r>
      <w:r w:rsidR="00E918DC" w:rsidRPr="00E43177">
        <w:rPr>
          <w:rFonts w:ascii="Times New Roman" w:hAnsi="Times New Roman" w:cs="Times New Roman"/>
          <w:sz w:val="26"/>
          <w:szCs w:val="26"/>
        </w:rPr>
        <w:t xml:space="preserve">                 </w:t>
      </w:r>
      <w:r w:rsidRPr="00E43177">
        <w:rPr>
          <w:rFonts w:ascii="Times New Roman" w:hAnsi="Times New Roman" w:cs="Times New Roman"/>
          <w:sz w:val="26"/>
          <w:szCs w:val="26"/>
        </w:rPr>
        <w:t xml:space="preserve">     </w:t>
      </w:r>
      <w:r w:rsidR="00E918DC" w:rsidRPr="00E43177">
        <w:rPr>
          <w:rFonts w:ascii="Times New Roman" w:hAnsi="Times New Roman" w:cs="Times New Roman"/>
          <w:sz w:val="26"/>
          <w:szCs w:val="26"/>
        </w:rPr>
        <w:t>В.</w:t>
      </w:r>
      <w:r w:rsidR="00E43177">
        <w:rPr>
          <w:rFonts w:ascii="Times New Roman" w:hAnsi="Times New Roman" w:cs="Times New Roman"/>
          <w:sz w:val="26"/>
          <w:szCs w:val="26"/>
        </w:rPr>
        <w:t>Ф. Ярковой</w:t>
      </w:r>
    </w:p>
    <w:p w:rsidR="00AF24AD" w:rsidRPr="00E43177" w:rsidRDefault="009D6532">
      <w:pPr>
        <w:pStyle w:val="aa"/>
        <w:rPr>
          <w:rFonts w:ascii="Times New Roman" w:hAnsi="Times New Roman" w:cs="Times New Roman"/>
          <w:sz w:val="26"/>
          <w:szCs w:val="26"/>
        </w:rPr>
      </w:pPr>
      <w:r w:rsidRPr="00E43177">
        <w:rPr>
          <w:rFonts w:ascii="Times New Roman" w:hAnsi="Times New Roman" w:cs="Times New Roman"/>
          <w:sz w:val="26"/>
          <w:szCs w:val="26"/>
        </w:rPr>
        <w:tab/>
      </w:r>
      <w:r w:rsidRPr="00E43177">
        <w:rPr>
          <w:rFonts w:ascii="Times New Roman" w:hAnsi="Times New Roman" w:cs="Times New Roman"/>
          <w:sz w:val="26"/>
          <w:szCs w:val="26"/>
        </w:rPr>
        <w:tab/>
      </w:r>
      <w:r w:rsidRPr="00E43177">
        <w:rPr>
          <w:rFonts w:ascii="Times New Roman" w:hAnsi="Times New Roman" w:cs="Times New Roman"/>
          <w:sz w:val="26"/>
          <w:szCs w:val="26"/>
        </w:rPr>
        <w:tab/>
      </w:r>
      <w:r w:rsidRPr="00E43177">
        <w:rPr>
          <w:rFonts w:ascii="Times New Roman" w:hAnsi="Times New Roman" w:cs="Times New Roman"/>
          <w:sz w:val="26"/>
          <w:szCs w:val="26"/>
        </w:rPr>
        <w:tab/>
      </w:r>
      <w:r w:rsidRPr="00E43177">
        <w:rPr>
          <w:rFonts w:ascii="Times New Roman" w:hAnsi="Times New Roman" w:cs="Times New Roman"/>
          <w:sz w:val="26"/>
          <w:szCs w:val="26"/>
        </w:rPr>
        <w:tab/>
      </w:r>
      <w:r w:rsidRPr="00E43177">
        <w:rPr>
          <w:rFonts w:ascii="Times New Roman" w:hAnsi="Times New Roman" w:cs="Times New Roman"/>
          <w:sz w:val="26"/>
          <w:szCs w:val="26"/>
        </w:rPr>
        <w:tab/>
      </w:r>
      <w:r w:rsidRPr="00E43177">
        <w:rPr>
          <w:rFonts w:ascii="Times New Roman" w:hAnsi="Times New Roman" w:cs="Times New Roman"/>
          <w:sz w:val="26"/>
          <w:szCs w:val="26"/>
        </w:rPr>
        <w:tab/>
      </w:r>
      <w:r w:rsidR="00E252AA" w:rsidRPr="00E43177">
        <w:rPr>
          <w:rFonts w:ascii="Times New Roman" w:hAnsi="Times New Roman" w:cs="Times New Roman"/>
          <w:sz w:val="26"/>
          <w:szCs w:val="26"/>
        </w:rPr>
        <w:t xml:space="preserve"> </w:t>
      </w:r>
    </w:p>
    <w:p w:rsidR="00AF24AD" w:rsidRDefault="00AF24AD">
      <w:pPr>
        <w:pStyle w:val="aa"/>
        <w:rPr>
          <w:rFonts w:ascii="Times New Roman" w:hAnsi="Times New Roman" w:cs="Times New Roman"/>
          <w:sz w:val="28"/>
          <w:szCs w:val="28"/>
        </w:rPr>
      </w:pPr>
    </w:p>
    <w:p w:rsidR="00AF24AD" w:rsidRDefault="00AF24AD">
      <w:pPr>
        <w:pStyle w:val="aa"/>
        <w:rPr>
          <w:rFonts w:ascii="Times New Roman" w:hAnsi="Times New Roman" w:cs="Times New Roman"/>
          <w:sz w:val="28"/>
          <w:szCs w:val="28"/>
        </w:rPr>
      </w:pPr>
    </w:p>
    <w:p w:rsidR="00AF24AD" w:rsidRDefault="00AF24AD">
      <w:pPr>
        <w:pStyle w:val="aa"/>
        <w:rPr>
          <w:rFonts w:ascii="Times New Roman" w:hAnsi="Times New Roman" w:cs="Times New Roman"/>
          <w:sz w:val="28"/>
          <w:szCs w:val="28"/>
        </w:rPr>
      </w:pPr>
    </w:p>
    <w:p w:rsidR="00AF24AD" w:rsidRDefault="00AF24AD">
      <w:pPr>
        <w:pStyle w:val="aa"/>
        <w:rPr>
          <w:rFonts w:ascii="Times New Roman" w:hAnsi="Times New Roman" w:cs="Times New Roman"/>
          <w:sz w:val="28"/>
          <w:szCs w:val="28"/>
        </w:rPr>
      </w:pPr>
    </w:p>
    <w:p w:rsidR="00AF24AD" w:rsidRDefault="00AF24AD">
      <w:pPr>
        <w:pStyle w:val="aa"/>
        <w:rPr>
          <w:rFonts w:ascii="Times New Roman" w:hAnsi="Times New Roman" w:cs="Times New Roman"/>
          <w:sz w:val="28"/>
          <w:szCs w:val="28"/>
        </w:rPr>
      </w:pPr>
    </w:p>
    <w:p w:rsidR="00AF24AD" w:rsidRDefault="00AF24AD">
      <w:pPr>
        <w:pStyle w:val="aa"/>
        <w:rPr>
          <w:rFonts w:ascii="Times New Roman" w:hAnsi="Times New Roman" w:cs="Times New Roman"/>
          <w:sz w:val="28"/>
          <w:szCs w:val="28"/>
        </w:rPr>
      </w:pPr>
    </w:p>
    <w:p w:rsidR="00AF24AD" w:rsidRDefault="00AF24AD">
      <w:pPr>
        <w:pStyle w:val="aa"/>
        <w:rPr>
          <w:rFonts w:ascii="Times New Roman" w:hAnsi="Times New Roman" w:cs="Times New Roman"/>
          <w:sz w:val="28"/>
          <w:szCs w:val="28"/>
        </w:rPr>
      </w:pPr>
    </w:p>
    <w:p w:rsidR="00AF24AD" w:rsidRDefault="00AF24AD">
      <w:pPr>
        <w:pStyle w:val="aa"/>
        <w:rPr>
          <w:rFonts w:ascii="Times New Roman" w:hAnsi="Times New Roman" w:cs="Times New Roman"/>
          <w:sz w:val="28"/>
          <w:szCs w:val="28"/>
        </w:rPr>
      </w:pPr>
    </w:p>
    <w:p w:rsidR="00AF24AD" w:rsidRDefault="00AF24AD">
      <w:pPr>
        <w:pStyle w:val="aa"/>
        <w:rPr>
          <w:rFonts w:ascii="Times New Roman" w:hAnsi="Times New Roman" w:cs="Times New Roman"/>
          <w:sz w:val="28"/>
          <w:szCs w:val="28"/>
        </w:rPr>
      </w:pPr>
    </w:p>
    <w:p w:rsidR="00AF24AD" w:rsidRDefault="00AF24AD">
      <w:pPr>
        <w:pStyle w:val="aa"/>
        <w:rPr>
          <w:rFonts w:ascii="Times New Roman" w:hAnsi="Times New Roman" w:cs="Times New Roman"/>
          <w:sz w:val="28"/>
          <w:szCs w:val="28"/>
        </w:rPr>
      </w:pPr>
    </w:p>
    <w:p w:rsidR="00AF24AD" w:rsidRDefault="00AF24AD">
      <w:pPr>
        <w:pStyle w:val="aa"/>
        <w:rPr>
          <w:rFonts w:ascii="Times New Roman" w:hAnsi="Times New Roman" w:cs="Times New Roman"/>
          <w:sz w:val="28"/>
          <w:szCs w:val="28"/>
        </w:rPr>
      </w:pPr>
    </w:p>
    <w:p w:rsidR="00AF24AD" w:rsidRDefault="00AF24AD">
      <w:pPr>
        <w:pStyle w:val="aa"/>
        <w:rPr>
          <w:rFonts w:ascii="Times New Roman" w:hAnsi="Times New Roman" w:cs="Times New Roman"/>
          <w:sz w:val="28"/>
          <w:szCs w:val="28"/>
        </w:rPr>
      </w:pPr>
    </w:p>
    <w:p w:rsidR="00AF24AD" w:rsidRDefault="00AF24AD">
      <w:pPr>
        <w:pStyle w:val="aa"/>
        <w:rPr>
          <w:rFonts w:ascii="Times New Roman" w:hAnsi="Times New Roman" w:cs="Times New Roman"/>
          <w:sz w:val="28"/>
          <w:szCs w:val="28"/>
        </w:rPr>
      </w:pPr>
    </w:p>
    <w:p w:rsidR="00AF24AD" w:rsidRDefault="00AF24AD">
      <w:pPr>
        <w:pStyle w:val="aa"/>
        <w:rPr>
          <w:rFonts w:ascii="Times New Roman" w:hAnsi="Times New Roman" w:cs="Times New Roman"/>
          <w:sz w:val="28"/>
          <w:szCs w:val="28"/>
        </w:rPr>
      </w:pPr>
    </w:p>
    <w:p w:rsidR="00AF24AD" w:rsidRDefault="00AF24AD">
      <w:pPr>
        <w:pStyle w:val="aa"/>
        <w:rPr>
          <w:rFonts w:ascii="Times New Roman" w:hAnsi="Times New Roman" w:cs="Times New Roman"/>
          <w:sz w:val="28"/>
          <w:szCs w:val="28"/>
        </w:rPr>
      </w:pPr>
    </w:p>
    <w:p w:rsidR="00AF24AD" w:rsidRDefault="00AF24AD">
      <w:pPr>
        <w:pStyle w:val="aa"/>
        <w:rPr>
          <w:rFonts w:ascii="Times New Roman" w:hAnsi="Times New Roman" w:cs="Times New Roman"/>
          <w:sz w:val="28"/>
          <w:szCs w:val="28"/>
        </w:rPr>
      </w:pPr>
    </w:p>
    <w:p w:rsidR="00E252AA" w:rsidRDefault="00E252AA">
      <w:pPr>
        <w:pStyle w:val="aa"/>
        <w:rPr>
          <w:rFonts w:ascii="Times New Roman" w:hAnsi="Times New Roman" w:cs="Times New Roman"/>
          <w:sz w:val="28"/>
          <w:szCs w:val="28"/>
        </w:rPr>
      </w:pPr>
    </w:p>
    <w:p w:rsidR="00E252AA" w:rsidRDefault="00E252AA">
      <w:pPr>
        <w:pStyle w:val="aa"/>
        <w:rPr>
          <w:rFonts w:ascii="Times New Roman" w:hAnsi="Times New Roman" w:cs="Times New Roman"/>
          <w:sz w:val="28"/>
          <w:szCs w:val="28"/>
        </w:rPr>
      </w:pPr>
    </w:p>
    <w:p w:rsidR="00E252AA" w:rsidRDefault="00E252AA">
      <w:pPr>
        <w:pStyle w:val="aa"/>
        <w:rPr>
          <w:rFonts w:ascii="Times New Roman" w:hAnsi="Times New Roman" w:cs="Times New Roman"/>
          <w:sz w:val="28"/>
          <w:szCs w:val="28"/>
        </w:rPr>
      </w:pPr>
    </w:p>
    <w:p w:rsidR="00E252AA" w:rsidRDefault="00E252AA">
      <w:pPr>
        <w:pStyle w:val="aa"/>
        <w:rPr>
          <w:rFonts w:ascii="Times New Roman" w:hAnsi="Times New Roman" w:cs="Times New Roman"/>
          <w:sz w:val="28"/>
          <w:szCs w:val="28"/>
        </w:rPr>
      </w:pPr>
    </w:p>
    <w:p w:rsidR="00AF24AD" w:rsidRDefault="00AF24AD">
      <w:pPr>
        <w:pStyle w:val="aa"/>
        <w:rPr>
          <w:rFonts w:ascii="Times New Roman" w:hAnsi="Times New Roman" w:cs="Times New Roman"/>
          <w:sz w:val="28"/>
          <w:szCs w:val="28"/>
        </w:rPr>
      </w:pPr>
    </w:p>
    <w:p w:rsidR="000D089D" w:rsidRDefault="000D089D">
      <w:pPr>
        <w:pStyle w:val="aa"/>
        <w:rPr>
          <w:rFonts w:ascii="Times New Roman" w:hAnsi="Times New Roman" w:cs="Times New Roman"/>
          <w:sz w:val="28"/>
          <w:szCs w:val="28"/>
        </w:rPr>
      </w:pPr>
    </w:p>
    <w:p w:rsidR="00AF24AD" w:rsidRDefault="00AF24AD">
      <w:pPr>
        <w:pStyle w:val="aa"/>
        <w:rPr>
          <w:rFonts w:ascii="Times New Roman" w:hAnsi="Times New Roman" w:cs="Times New Roman"/>
          <w:sz w:val="28"/>
          <w:szCs w:val="28"/>
        </w:rPr>
      </w:pPr>
    </w:p>
    <w:p w:rsidR="00E43177" w:rsidRDefault="00E43177">
      <w:pPr>
        <w:pStyle w:val="aa"/>
        <w:rPr>
          <w:rFonts w:ascii="Times New Roman" w:hAnsi="Times New Roman" w:cs="Times New Roman"/>
          <w:sz w:val="28"/>
          <w:szCs w:val="28"/>
        </w:rPr>
      </w:pPr>
    </w:p>
    <w:p w:rsidR="00E43177" w:rsidRDefault="00E43177">
      <w:pPr>
        <w:pStyle w:val="aa"/>
        <w:rPr>
          <w:rFonts w:ascii="Times New Roman" w:hAnsi="Times New Roman" w:cs="Times New Roman"/>
          <w:sz w:val="28"/>
          <w:szCs w:val="28"/>
        </w:rPr>
      </w:pPr>
    </w:p>
    <w:p w:rsidR="00E43177" w:rsidRDefault="00E43177">
      <w:pPr>
        <w:pStyle w:val="aa"/>
        <w:rPr>
          <w:rFonts w:ascii="Times New Roman" w:hAnsi="Times New Roman" w:cs="Times New Roman"/>
          <w:sz w:val="28"/>
          <w:szCs w:val="28"/>
        </w:rPr>
      </w:pPr>
    </w:p>
    <w:p w:rsidR="00E43177" w:rsidRDefault="00E43177">
      <w:pPr>
        <w:pStyle w:val="aa"/>
        <w:rPr>
          <w:rFonts w:ascii="Times New Roman" w:hAnsi="Times New Roman" w:cs="Times New Roman"/>
          <w:sz w:val="28"/>
          <w:szCs w:val="28"/>
        </w:rPr>
      </w:pPr>
    </w:p>
    <w:p w:rsidR="00E43177" w:rsidRDefault="00E43177">
      <w:pPr>
        <w:pStyle w:val="aa"/>
        <w:rPr>
          <w:rFonts w:ascii="Times New Roman" w:hAnsi="Times New Roman" w:cs="Times New Roman"/>
          <w:sz w:val="28"/>
          <w:szCs w:val="28"/>
        </w:rPr>
      </w:pPr>
    </w:p>
    <w:p w:rsidR="00E43177" w:rsidRDefault="00E43177">
      <w:pPr>
        <w:pStyle w:val="aa"/>
        <w:rPr>
          <w:rFonts w:ascii="Times New Roman" w:hAnsi="Times New Roman" w:cs="Times New Roman"/>
          <w:sz w:val="28"/>
          <w:szCs w:val="28"/>
        </w:rPr>
      </w:pPr>
    </w:p>
    <w:p w:rsidR="00E43177" w:rsidRDefault="00E43177">
      <w:pPr>
        <w:pStyle w:val="aa"/>
        <w:rPr>
          <w:rFonts w:ascii="Times New Roman" w:hAnsi="Times New Roman" w:cs="Times New Roman"/>
          <w:sz w:val="28"/>
          <w:szCs w:val="28"/>
        </w:rPr>
      </w:pPr>
    </w:p>
    <w:p w:rsidR="00AF24AD" w:rsidRDefault="00AF24AD">
      <w:pPr>
        <w:pStyle w:val="aa"/>
        <w:rPr>
          <w:rFonts w:ascii="Times New Roman" w:hAnsi="Times New Roman" w:cs="Times New Roman"/>
          <w:sz w:val="28"/>
          <w:szCs w:val="28"/>
        </w:rPr>
      </w:pPr>
    </w:p>
    <w:p w:rsidR="00AF24AD" w:rsidRDefault="00331A5C">
      <w:pPr>
        <w:pStyle w:val="aa"/>
        <w:rPr>
          <w:rFonts w:ascii="Times New Roman" w:hAnsi="Times New Roman" w:cs="Times New Roman"/>
          <w:sz w:val="28"/>
          <w:szCs w:val="28"/>
        </w:rPr>
      </w:pPr>
      <w:r w:rsidRPr="00331A5C">
        <w:rPr>
          <w:rFonts w:ascii="Times New Roman" w:hAnsi="Times New Roman" w:cs="Times New Roman"/>
          <w:noProof/>
          <w:sz w:val="28"/>
          <w:szCs w:val="28"/>
          <w:u w:val="single"/>
          <w:lang w:eastAsia="ru-RU"/>
        </w:rPr>
        <w:lastRenderedPageBreak/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Text Box 4" o:spid="_x0000_s1026" type="#_x0000_t202" style="position:absolute;margin-left:200pt;margin-top:-5.3pt;width:263.25pt;height:120.75pt;z-index:25165926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/8JX8wEAAMcDAAAOAAAAZHJzL2Uyb0RvYy54bWysU9uO0zAQfUfiHyy/0zRNy0LUdLXsahHS&#10;cpF2+YCp4zQWiceM3Sbl6xk73VLgDfFieS4+c+bMeH099p04aPIGbSXz2VwKbRXWxu4q+fXp/tUb&#10;KXwAW0OHVlfyqL283rx8sR5cqRfYYldrEgxifTm4SrYhuDLLvGp1D36GTlsONkg9BDZpl9UEA6P3&#10;XbaYz19nA1LtCJX2nr13U1BuEn7TaBU+N43XQXSVZG4hnZTObTyzzRrKHYFrjTrRgH9g0YOxXPQM&#10;dQcBxJ7MX1C9UYQemzBT2GfYNEbp1AN3k8//6OaxBadTLyyOd2eZ/P+DVZ8OX0iYupKFFBZ6HtGT&#10;HoN4h6NYRnUG50tOenScFkZ285RTp949oPrmhcXbFuxO3xDh0GqomV0eX2YXTyccH0G2w0esuQzs&#10;AyagsaE+SsdiCEbnKR3Pk4lUFDuLYlksrlZSKI7lq6JYLVapBpTPzx358F5jL+KlksSjT/BwePAh&#10;0oHyOSVWs3hvui6Nv7O/OTgxehL9yHjiHsbteJJji/WRGyGctom3ny8t0g8pBt6kSvrveyAtRffB&#10;shhv8+Uyrl4ylqurBRt0GdleRsAqhqpkkGK63oZpXfeOzK7lSpP8Fm9YwMak1qLSE6sTb96W1PFp&#10;s+M6Xtop69f/2/wEAAD//wMAUEsDBBQABgAIAAAAIQA66K+63wAAAAsBAAAPAAAAZHJzL2Rvd25y&#10;ZXYueG1sTI/BTsMwEETvSPyDtUjcWruhjUjIpqqKuIJoCxI3N94mEfE6it0m/D3mRI+jGc28KdaT&#10;7cSFBt86RljMFQjiypmWa4TD/mX2CMIHzUZ3jgnhhzysy9ubQufGjfxOl12oRSxhn2uEJoQ+l9JX&#10;DVnt564njt7JDVaHKIdamkGPsdx2MlEqlVa3HBca3dO2oep7d7YIH6+nr8+lequf7aof3aQk20wi&#10;3t9NmycQgabwH4Y//IgOZWQ6ujMbLzqEpVLxS0CYLVQKIiayJF2BOCIkDyoDWRby+kP5CwAA//8D&#10;AFBLAQItABQABgAIAAAAIQC2gziS/gAAAOEBAAATAAAAAAAAAAAAAAAAAAAAAABbQ29udGVudF9U&#10;eXBlc10ueG1sUEsBAi0AFAAGAAgAAAAhADj9If/WAAAAlAEAAAsAAAAAAAAAAAAAAAAALwEAAF9y&#10;ZWxzLy5yZWxzUEsBAi0AFAAGAAgAAAAhABz/wlfzAQAAxwMAAA4AAAAAAAAAAAAAAAAALgIAAGRy&#10;cy9lMm9Eb2MueG1sUEsBAi0AFAAGAAgAAAAhADror7rfAAAACwEAAA8AAAAAAAAAAAAAAAAATQQA&#10;AGRycy9kb3ducmV2LnhtbFBLBQYAAAAABAAEAPMAAABZBQAAAAA=&#10;" filled="f" stroked="f">
            <v:textbox>
              <w:txbxContent>
                <w:p w:rsidR="00E918DC" w:rsidRPr="00E43177" w:rsidRDefault="009D6532" w:rsidP="00E43177">
                  <w:pPr>
                    <w:pStyle w:val="aa"/>
                    <w:jc w:val="right"/>
                    <w:rPr>
                      <w:rFonts w:ascii="Times New Roman" w:hAnsi="Times New Roman" w:cs="Times New Roman"/>
                      <w:sz w:val="26"/>
                      <w:szCs w:val="26"/>
                    </w:rPr>
                  </w:pPr>
                  <w:r w:rsidRPr="00E43177">
                    <w:rPr>
                      <w:rFonts w:ascii="Times New Roman" w:hAnsi="Times New Roman" w:cs="Times New Roman"/>
                      <w:sz w:val="26"/>
                      <w:szCs w:val="26"/>
                    </w:rPr>
                    <w:t>Приложение</w:t>
                  </w:r>
                  <w:r w:rsidR="00E252AA" w:rsidRPr="00E43177">
                    <w:rPr>
                      <w:rFonts w:ascii="Times New Roman" w:hAnsi="Times New Roman" w:cs="Times New Roman"/>
                      <w:sz w:val="26"/>
                      <w:szCs w:val="26"/>
                    </w:rPr>
                    <w:t xml:space="preserve"> к</w:t>
                  </w:r>
                </w:p>
                <w:p w:rsidR="00AF24AD" w:rsidRPr="00E43177" w:rsidRDefault="00E252AA" w:rsidP="00E43177">
                  <w:pPr>
                    <w:pStyle w:val="aa"/>
                    <w:jc w:val="right"/>
                    <w:rPr>
                      <w:rStyle w:val="20"/>
                      <w:rFonts w:ascii="Times New Roman" w:eastAsiaTheme="minorHAnsi" w:hAnsi="Times New Roman"/>
                      <w:b w:val="0"/>
                      <w:color w:val="1E1E1E"/>
                      <w:sz w:val="26"/>
                      <w:szCs w:val="26"/>
                    </w:rPr>
                  </w:pPr>
                  <w:r w:rsidRPr="00E43177">
                    <w:rPr>
                      <w:rStyle w:val="20"/>
                      <w:rFonts w:ascii="Times New Roman" w:eastAsiaTheme="minorHAnsi" w:hAnsi="Times New Roman"/>
                      <w:b w:val="0"/>
                      <w:color w:val="1E1E1E"/>
                      <w:sz w:val="26"/>
                      <w:szCs w:val="26"/>
                    </w:rPr>
                    <w:t>постановлению</w:t>
                  </w:r>
                  <w:r w:rsidR="009D6532" w:rsidRPr="00E43177">
                    <w:rPr>
                      <w:rStyle w:val="20"/>
                      <w:rFonts w:ascii="Times New Roman" w:eastAsiaTheme="minorHAnsi" w:hAnsi="Times New Roman"/>
                      <w:b w:val="0"/>
                      <w:color w:val="1E1E1E"/>
                      <w:sz w:val="26"/>
                      <w:szCs w:val="26"/>
                    </w:rPr>
                    <w:t xml:space="preserve">  администрации</w:t>
                  </w:r>
                </w:p>
                <w:p w:rsidR="00AF24AD" w:rsidRPr="00E43177" w:rsidRDefault="00E43177" w:rsidP="00E43177">
                  <w:pPr>
                    <w:pStyle w:val="aa"/>
                    <w:jc w:val="right"/>
                    <w:rPr>
                      <w:rFonts w:ascii="Times New Roman" w:hAnsi="Times New Roman" w:cs="Times New Roman"/>
                      <w:sz w:val="26"/>
                      <w:szCs w:val="26"/>
                    </w:rPr>
                  </w:pPr>
                  <w:r w:rsidRPr="00E43177">
                    <w:rPr>
                      <w:rFonts w:ascii="Times New Roman" w:hAnsi="Times New Roman" w:cs="Times New Roman"/>
                      <w:sz w:val="26"/>
                      <w:szCs w:val="26"/>
                    </w:rPr>
                    <w:t>Красного</w:t>
                  </w:r>
                  <w:r w:rsidR="009D6532" w:rsidRPr="00E43177">
                    <w:rPr>
                      <w:rFonts w:ascii="Times New Roman" w:hAnsi="Times New Roman" w:cs="Times New Roman"/>
                      <w:sz w:val="26"/>
                      <w:szCs w:val="26"/>
                    </w:rPr>
                    <w:t xml:space="preserve"> сельского поселения</w:t>
                  </w:r>
                </w:p>
                <w:p w:rsidR="00AF24AD" w:rsidRPr="00E43177" w:rsidRDefault="00E252AA" w:rsidP="00E43177">
                  <w:pPr>
                    <w:pStyle w:val="aa"/>
                    <w:jc w:val="right"/>
                    <w:rPr>
                      <w:rFonts w:ascii="Times New Roman" w:hAnsi="Times New Roman" w:cs="Times New Roman"/>
                      <w:sz w:val="26"/>
                      <w:szCs w:val="26"/>
                    </w:rPr>
                  </w:pPr>
                  <w:r w:rsidRPr="00E43177">
                    <w:rPr>
                      <w:rFonts w:ascii="Times New Roman" w:hAnsi="Times New Roman" w:cs="Times New Roman"/>
                      <w:sz w:val="26"/>
                      <w:szCs w:val="26"/>
                    </w:rPr>
                    <w:t>Павловского</w:t>
                  </w:r>
                  <w:r w:rsidR="009D6532" w:rsidRPr="00E43177">
                    <w:rPr>
                      <w:rFonts w:ascii="Times New Roman" w:hAnsi="Times New Roman" w:cs="Times New Roman"/>
                      <w:sz w:val="26"/>
                      <w:szCs w:val="26"/>
                    </w:rPr>
                    <w:t xml:space="preserve"> муниципального района</w:t>
                  </w:r>
                </w:p>
                <w:p w:rsidR="00AF24AD" w:rsidRPr="00E43177" w:rsidRDefault="009D6532" w:rsidP="00E43177">
                  <w:pPr>
                    <w:pStyle w:val="aa"/>
                    <w:jc w:val="right"/>
                    <w:rPr>
                      <w:rStyle w:val="20"/>
                      <w:rFonts w:ascii="Times New Roman" w:eastAsiaTheme="minorHAnsi" w:hAnsi="Times New Roman"/>
                      <w:b w:val="0"/>
                      <w:sz w:val="26"/>
                      <w:szCs w:val="26"/>
                    </w:rPr>
                  </w:pPr>
                  <w:r w:rsidRPr="00E43177">
                    <w:rPr>
                      <w:rFonts w:ascii="Times New Roman" w:hAnsi="Times New Roman" w:cs="Times New Roman"/>
                      <w:sz w:val="26"/>
                      <w:szCs w:val="26"/>
                    </w:rPr>
                    <w:t>Воронежской области</w:t>
                  </w:r>
                </w:p>
                <w:p w:rsidR="00AF24AD" w:rsidRPr="00E43177" w:rsidRDefault="00CB62C4" w:rsidP="00E43177">
                  <w:pPr>
                    <w:pStyle w:val="aa"/>
                    <w:jc w:val="right"/>
                    <w:rPr>
                      <w:rFonts w:ascii="Times New Roman" w:hAnsi="Times New Roman" w:cs="Times New Roman"/>
                      <w:sz w:val="26"/>
                      <w:szCs w:val="26"/>
                    </w:rPr>
                  </w:pPr>
                  <w:r w:rsidRPr="00E43177">
                    <w:rPr>
                      <w:rFonts w:ascii="Times New Roman" w:hAnsi="Times New Roman" w:cs="Times New Roman"/>
                      <w:sz w:val="26"/>
                      <w:szCs w:val="26"/>
                    </w:rPr>
                    <w:t xml:space="preserve">   </w:t>
                  </w:r>
                  <w:r w:rsidR="00E43177">
                    <w:rPr>
                      <w:rFonts w:ascii="Times New Roman" w:hAnsi="Times New Roman" w:cs="Times New Roman"/>
                      <w:sz w:val="26"/>
                      <w:szCs w:val="26"/>
                    </w:rPr>
                    <w:t xml:space="preserve">от  </w:t>
                  </w:r>
                  <w:r w:rsidR="00AE0139">
                    <w:rPr>
                      <w:rFonts w:ascii="Times New Roman" w:hAnsi="Times New Roman" w:cs="Times New Roman"/>
                      <w:sz w:val="26"/>
                      <w:szCs w:val="26"/>
                    </w:rPr>
                    <w:t>17</w:t>
                  </w:r>
                  <w:r w:rsidR="00E43177">
                    <w:rPr>
                      <w:rFonts w:ascii="Times New Roman" w:hAnsi="Times New Roman" w:cs="Times New Roman"/>
                      <w:sz w:val="26"/>
                      <w:szCs w:val="26"/>
                    </w:rPr>
                    <w:t>.03.</w:t>
                  </w:r>
                  <w:r w:rsidR="00E252AA" w:rsidRPr="00E43177">
                    <w:rPr>
                      <w:rFonts w:ascii="Times New Roman" w:hAnsi="Times New Roman" w:cs="Times New Roman"/>
                      <w:sz w:val="26"/>
                      <w:szCs w:val="26"/>
                    </w:rPr>
                    <w:t>2025</w:t>
                  </w:r>
                  <w:r w:rsidR="009D6532" w:rsidRPr="00E43177">
                    <w:rPr>
                      <w:rFonts w:ascii="Times New Roman" w:hAnsi="Times New Roman" w:cs="Times New Roman"/>
                      <w:sz w:val="26"/>
                      <w:szCs w:val="26"/>
                    </w:rPr>
                    <w:t xml:space="preserve"> г</w:t>
                  </w:r>
                  <w:r w:rsidR="00E43177" w:rsidRPr="00E43177">
                    <w:rPr>
                      <w:rFonts w:ascii="Times New Roman" w:hAnsi="Times New Roman" w:cs="Times New Roman"/>
                      <w:sz w:val="26"/>
                      <w:szCs w:val="26"/>
                    </w:rPr>
                    <w:t xml:space="preserve">ода </w:t>
                  </w:r>
                  <w:r w:rsidR="009D6532" w:rsidRPr="00E43177">
                    <w:rPr>
                      <w:rFonts w:ascii="Times New Roman" w:hAnsi="Times New Roman" w:cs="Times New Roman"/>
                      <w:sz w:val="26"/>
                      <w:szCs w:val="26"/>
                    </w:rPr>
                    <w:t xml:space="preserve"> № </w:t>
                  </w:r>
                  <w:r w:rsidR="00AE0139">
                    <w:rPr>
                      <w:rFonts w:ascii="Times New Roman" w:hAnsi="Times New Roman" w:cs="Times New Roman"/>
                      <w:sz w:val="26"/>
                      <w:szCs w:val="26"/>
                    </w:rPr>
                    <w:t>8</w:t>
                  </w:r>
                </w:p>
                <w:p w:rsidR="00AF24AD" w:rsidRDefault="00AF24AD" w:rsidP="00E43177">
                  <w:pPr>
                    <w:spacing w:line="263" w:lineRule="atLeast"/>
                    <w:jc w:val="right"/>
                    <w:rPr>
                      <w:rFonts w:ascii="Tahoma" w:hAnsi="Tahoma" w:cs="Tahoma"/>
                      <w:color w:val="1E1E1E"/>
                    </w:rPr>
                  </w:pPr>
                </w:p>
                <w:p w:rsidR="00AF24AD" w:rsidRDefault="00AF24AD">
                  <w:pPr>
                    <w:spacing w:line="263" w:lineRule="atLeast"/>
                    <w:jc w:val="center"/>
                    <w:rPr>
                      <w:rFonts w:ascii="Tahoma" w:hAnsi="Tahoma" w:cs="Tahoma"/>
                      <w:color w:val="1E1E1E"/>
                    </w:rPr>
                  </w:pPr>
                </w:p>
                <w:p w:rsidR="00AF24AD" w:rsidRDefault="00AF24AD">
                  <w:pPr>
                    <w:jc w:val="center"/>
                    <w:rPr>
                      <w:rFonts w:ascii="Calibri" w:hAnsi="Calibri"/>
                    </w:rPr>
                  </w:pPr>
                </w:p>
                <w:p w:rsidR="00AF24AD" w:rsidRDefault="00AF24AD">
                  <w:pPr>
                    <w:jc w:val="center"/>
                    <w:rPr>
                      <w:rFonts w:ascii="Calibri" w:hAnsi="Calibri"/>
                    </w:rPr>
                  </w:pPr>
                </w:p>
                <w:p w:rsidR="00AF24AD" w:rsidRDefault="00AF24AD">
                  <w:pPr>
                    <w:jc w:val="center"/>
                    <w:rPr>
                      <w:rFonts w:ascii="Calibri" w:hAnsi="Calibri"/>
                    </w:rPr>
                  </w:pPr>
                </w:p>
                <w:p w:rsidR="00AF24AD" w:rsidRDefault="00AF24AD">
                  <w:pPr>
                    <w:jc w:val="center"/>
                    <w:rPr>
                      <w:rFonts w:ascii="Calibri" w:hAnsi="Calibri"/>
                    </w:rPr>
                  </w:pPr>
                </w:p>
                <w:p w:rsidR="00AF24AD" w:rsidRDefault="00AF24AD">
                  <w:pPr>
                    <w:jc w:val="center"/>
                    <w:rPr>
                      <w:rFonts w:ascii="Calibri" w:hAnsi="Calibri"/>
                    </w:rPr>
                  </w:pPr>
                </w:p>
                <w:p w:rsidR="00AF24AD" w:rsidRDefault="009D6532">
                  <w:pPr>
                    <w:jc w:val="center"/>
                    <w:rPr>
                      <w:rFonts w:ascii="Calibri" w:hAnsi="Calibri"/>
                    </w:rPr>
                  </w:pPr>
                  <w:r>
                    <w:rPr>
                      <w:rFonts w:ascii="Calibri" w:hAnsi="Calibri"/>
                    </w:rPr>
                    <w:t>Е.А. Буйволовой</w:t>
                  </w:r>
                </w:p>
                <w:p w:rsidR="00AF24AD" w:rsidRDefault="00AF24AD">
                  <w:pPr>
                    <w:jc w:val="center"/>
                    <w:rPr>
                      <w:rFonts w:ascii="Calibri" w:hAnsi="Calibri"/>
                    </w:rPr>
                  </w:pPr>
                </w:p>
                <w:p w:rsidR="00AF24AD" w:rsidRDefault="00AF24AD">
                  <w:pPr>
                    <w:jc w:val="center"/>
                    <w:rPr>
                      <w:rFonts w:ascii="Calibri" w:hAnsi="Calibri"/>
                    </w:rPr>
                  </w:pPr>
                </w:p>
              </w:txbxContent>
            </v:textbox>
          </v:shape>
        </w:pict>
      </w:r>
    </w:p>
    <w:p w:rsidR="00AF24AD" w:rsidRDefault="00AF24AD">
      <w:pPr>
        <w:pStyle w:val="aa"/>
        <w:rPr>
          <w:rFonts w:ascii="Times New Roman" w:hAnsi="Times New Roman" w:cs="Times New Roman"/>
          <w:sz w:val="28"/>
          <w:szCs w:val="28"/>
        </w:rPr>
      </w:pPr>
    </w:p>
    <w:p w:rsidR="00AF24AD" w:rsidRDefault="00AF24AD">
      <w:pPr>
        <w:pStyle w:val="aa"/>
        <w:rPr>
          <w:rFonts w:ascii="Times New Roman" w:hAnsi="Times New Roman" w:cs="Times New Roman"/>
          <w:sz w:val="28"/>
          <w:szCs w:val="28"/>
        </w:rPr>
      </w:pPr>
    </w:p>
    <w:p w:rsidR="00AF24AD" w:rsidRDefault="00AF24AD">
      <w:pPr>
        <w:pStyle w:val="aa"/>
        <w:rPr>
          <w:rFonts w:ascii="Times New Roman" w:hAnsi="Times New Roman" w:cs="Times New Roman"/>
          <w:sz w:val="28"/>
          <w:szCs w:val="28"/>
        </w:rPr>
      </w:pPr>
    </w:p>
    <w:p w:rsidR="00AF24AD" w:rsidRDefault="00AF24AD">
      <w:pPr>
        <w:pStyle w:val="aa"/>
        <w:rPr>
          <w:rFonts w:ascii="Times New Roman" w:hAnsi="Times New Roman" w:cs="Times New Roman"/>
          <w:sz w:val="28"/>
          <w:szCs w:val="28"/>
        </w:rPr>
      </w:pPr>
    </w:p>
    <w:p w:rsidR="00AF24AD" w:rsidRDefault="00AF24AD">
      <w:pPr>
        <w:pStyle w:val="aa"/>
        <w:rPr>
          <w:rFonts w:ascii="Times New Roman" w:hAnsi="Times New Roman" w:cs="Times New Roman"/>
          <w:sz w:val="28"/>
          <w:szCs w:val="28"/>
        </w:rPr>
      </w:pPr>
    </w:p>
    <w:p w:rsidR="00AF24AD" w:rsidRDefault="00AF24AD">
      <w:pPr>
        <w:pStyle w:val="aa"/>
        <w:rPr>
          <w:rFonts w:ascii="Times New Roman" w:hAnsi="Times New Roman" w:cs="Times New Roman"/>
          <w:sz w:val="28"/>
          <w:szCs w:val="28"/>
        </w:rPr>
      </w:pPr>
    </w:p>
    <w:p w:rsidR="00AF24AD" w:rsidRDefault="00AF24AD">
      <w:pPr>
        <w:pStyle w:val="aa"/>
        <w:rPr>
          <w:rFonts w:ascii="Times New Roman" w:hAnsi="Times New Roman" w:cs="Times New Roman"/>
          <w:sz w:val="28"/>
          <w:szCs w:val="28"/>
        </w:rPr>
      </w:pPr>
    </w:p>
    <w:p w:rsidR="00AF24AD" w:rsidRDefault="00AF24AD">
      <w:pPr>
        <w:pStyle w:val="aa"/>
        <w:jc w:val="both"/>
        <w:rPr>
          <w:rFonts w:ascii="Times New Roman" w:hAnsi="Times New Roman" w:cs="Times New Roman"/>
          <w:sz w:val="28"/>
          <w:szCs w:val="28"/>
        </w:rPr>
      </w:pPr>
    </w:p>
    <w:p w:rsidR="00AF24AD" w:rsidRDefault="009D6532">
      <w:pPr>
        <w:pStyle w:val="aa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ПОЛОЖЕНИЕ</w:t>
      </w:r>
    </w:p>
    <w:p w:rsidR="00AF24AD" w:rsidRDefault="009D6532">
      <w:pPr>
        <w:pStyle w:val="aa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об эвакуационной комиссии </w:t>
      </w:r>
      <w:r w:rsidR="00E43177">
        <w:rPr>
          <w:rFonts w:ascii="Times New Roman" w:hAnsi="Times New Roman" w:cs="Times New Roman"/>
          <w:b/>
          <w:sz w:val="28"/>
          <w:szCs w:val="28"/>
        </w:rPr>
        <w:t>Красного</w:t>
      </w:r>
      <w:r>
        <w:rPr>
          <w:rFonts w:ascii="Times New Roman" w:hAnsi="Times New Roman" w:cs="Times New Roman"/>
          <w:b/>
          <w:sz w:val="28"/>
          <w:szCs w:val="28"/>
        </w:rPr>
        <w:t xml:space="preserve"> сельского поселения </w:t>
      </w:r>
      <w:r w:rsidR="00E252AA">
        <w:rPr>
          <w:rFonts w:ascii="Times New Roman" w:hAnsi="Times New Roman" w:cs="Times New Roman"/>
          <w:b/>
          <w:sz w:val="28"/>
          <w:szCs w:val="28"/>
        </w:rPr>
        <w:t>Павловского</w:t>
      </w:r>
      <w:r>
        <w:rPr>
          <w:rFonts w:ascii="Times New Roman" w:hAnsi="Times New Roman" w:cs="Times New Roman"/>
          <w:b/>
          <w:sz w:val="28"/>
          <w:szCs w:val="28"/>
        </w:rPr>
        <w:t xml:space="preserve"> муниципального района Воронежской области</w:t>
      </w:r>
    </w:p>
    <w:p w:rsidR="00AF24AD" w:rsidRDefault="00AF24AD">
      <w:pPr>
        <w:pStyle w:val="aa"/>
        <w:jc w:val="both"/>
        <w:rPr>
          <w:rFonts w:ascii="Times New Roman" w:hAnsi="Times New Roman" w:cs="Times New Roman"/>
          <w:sz w:val="28"/>
          <w:szCs w:val="28"/>
        </w:rPr>
      </w:pPr>
    </w:p>
    <w:p w:rsidR="00AF24AD" w:rsidRDefault="009D6532">
      <w:pPr>
        <w:pStyle w:val="aa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1. Настоящее Положение определяет порядок создания, состав, основные задачи и полномочия эвакуационной комиссии </w:t>
      </w:r>
      <w:r w:rsidR="00E43177">
        <w:rPr>
          <w:rFonts w:ascii="Times New Roman" w:hAnsi="Times New Roman" w:cs="Times New Roman"/>
          <w:sz w:val="28"/>
          <w:szCs w:val="28"/>
        </w:rPr>
        <w:t>Красного</w:t>
      </w:r>
      <w:r>
        <w:rPr>
          <w:rFonts w:ascii="Times New Roman" w:hAnsi="Times New Roman" w:cs="Times New Roman"/>
          <w:sz w:val="28"/>
          <w:szCs w:val="28"/>
        </w:rPr>
        <w:t xml:space="preserve"> сельского поселения </w:t>
      </w:r>
      <w:r w:rsidR="00E252AA">
        <w:rPr>
          <w:rFonts w:ascii="Times New Roman" w:hAnsi="Times New Roman" w:cs="Times New Roman"/>
          <w:sz w:val="28"/>
          <w:szCs w:val="28"/>
        </w:rPr>
        <w:t>Павловского</w:t>
      </w:r>
      <w:r>
        <w:rPr>
          <w:rFonts w:ascii="Times New Roman" w:hAnsi="Times New Roman" w:cs="Times New Roman"/>
          <w:sz w:val="28"/>
          <w:szCs w:val="28"/>
        </w:rPr>
        <w:t xml:space="preserve"> муниципального района Воронежской области (далее – эвакуационная комиссия). </w:t>
      </w:r>
    </w:p>
    <w:p w:rsidR="00AF24AD" w:rsidRDefault="009D6532">
      <w:pPr>
        <w:pStyle w:val="aa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Эвакуационная комиссия создается для планирования мероприятий по подготовке к эвакуации населения, материальных и культурных ценностей в безопасные районы, их размещению, развертыванию учреждений, необходимых для первоочередного обеспечения пострадавшего населения при опасностях, возникающих при чрезвычайных ситуациях природного или техногенного характера, а также при введении военного положения (далее – особый период).</w:t>
      </w:r>
    </w:p>
    <w:p w:rsidR="00AF24AD" w:rsidRDefault="009D6532">
      <w:pPr>
        <w:pStyle w:val="aa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2. Состав эвакуационной комиссии утверждается распоряжением администрации </w:t>
      </w:r>
      <w:r w:rsidR="00E43177">
        <w:rPr>
          <w:rFonts w:ascii="Times New Roman" w:hAnsi="Times New Roman" w:cs="Times New Roman"/>
          <w:sz w:val="28"/>
          <w:szCs w:val="28"/>
        </w:rPr>
        <w:t>Красного</w:t>
      </w:r>
      <w:r>
        <w:rPr>
          <w:rFonts w:ascii="Times New Roman" w:hAnsi="Times New Roman" w:cs="Times New Roman"/>
          <w:sz w:val="28"/>
          <w:szCs w:val="28"/>
        </w:rPr>
        <w:t xml:space="preserve"> сельского поселения </w:t>
      </w:r>
      <w:r w:rsidR="00E252AA">
        <w:rPr>
          <w:rFonts w:ascii="Times New Roman" w:hAnsi="Times New Roman" w:cs="Times New Roman"/>
          <w:sz w:val="28"/>
          <w:szCs w:val="28"/>
        </w:rPr>
        <w:t>Павловского</w:t>
      </w:r>
      <w:r>
        <w:rPr>
          <w:rFonts w:ascii="Times New Roman" w:hAnsi="Times New Roman" w:cs="Times New Roman"/>
          <w:sz w:val="28"/>
          <w:szCs w:val="28"/>
        </w:rPr>
        <w:t xml:space="preserve"> муниципального района Воронежской области заблаговременно (в мирное время) для непосредственной подготовки, планирования и проведения эвакомероприятий.</w:t>
      </w:r>
    </w:p>
    <w:p w:rsidR="00AF24AD" w:rsidRDefault="009D6532">
      <w:pPr>
        <w:pStyle w:val="aa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3. Руководство эвакуационной комиссией осуществляет глава </w:t>
      </w:r>
      <w:r w:rsidR="00E43177">
        <w:rPr>
          <w:rFonts w:ascii="Times New Roman" w:hAnsi="Times New Roman" w:cs="Times New Roman"/>
          <w:sz w:val="28"/>
          <w:szCs w:val="28"/>
        </w:rPr>
        <w:t>Красного</w:t>
      </w:r>
      <w:r>
        <w:rPr>
          <w:rFonts w:ascii="Times New Roman" w:hAnsi="Times New Roman" w:cs="Times New Roman"/>
          <w:sz w:val="28"/>
          <w:szCs w:val="28"/>
        </w:rPr>
        <w:t xml:space="preserve"> сельского поселения </w:t>
      </w:r>
      <w:r w:rsidR="00E252AA">
        <w:rPr>
          <w:rFonts w:ascii="Times New Roman" w:hAnsi="Times New Roman" w:cs="Times New Roman"/>
          <w:sz w:val="28"/>
          <w:szCs w:val="28"/>
        </w:rPr>
        <w:t>Павловского</w:t>
      </w:r>
      <w:r>
        <w:rPr>
          <w:rFonts w:ascii="Times New Roman" w:hAnsi="Times New Roman" w:cs="Times New Roman"/>
          <w:sz w:val="28"/>
          <w:szCs w:val="28"/>
        </w:rPr>
        <w:t xml:space="preserve"> муниципального района Воронежской области.</w:t>
      </w:r>
    </w:p>
    <w:p w:rsidR="00AF24AD" w:rsidRDefault="009D6532">
      <w:pPr>
        <w:pStyle w:val="aa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4. В состав эвакуационной комиссии назначаются лица из числа руководящего состава учреждений и организаций, расположенных на территории </w:t>
      </w:r>
      <w:r w:rsidR="00E43177">
        <w:rPr>
          <w:rFonts w:ascii="Times New Roman" w:hAnsi="Times New Roman" w:cs="Times New Roman"/>
          <w:sz w:val="28"/>
          <w:szCs w:val="28"/>
        </w:rPr>
        <w:t>Красного</w:t>
      </w:r>
      <w:r>
        <w:rPr>
          <w:rFonts w:ascii="Times New Roman" w:hAnsi="Times New Roman" w:cs="Times New Roman"/>
          <w:sz w:val="28"/>
          <w:szCs w:val="28"/>
        </w:rPr>
        <w:t xml:space="preserve"> сельского поселения </w:t>
      </w:r>
      <w:r w:rsidR="00E252AA">
        <w:rPr>
          <w:rFonts w:ascii="Times New Roman" w:hAnsi="Times New Roman" w:cs="Times New Roman"/>
          <w:sz w:val="28"/>
          <w:szCs w:val="28"/>
        </w:rPr>
        <w:t>Павловского</w:t>
      </w:r>
      <w:r>
        <w:rPr>
          <w:rFonts w:ascii="Times New Roman" w:hAnsi="Times New Roman" w:cs="Times New Roman"/>
          <w:sz w:val="28"/>
          <w:szCs w:val="28"/>
        </w:rPr>
        <w:t xml:space="preserve"> муниципального района Воронежской области кроме граждан, подлежащих призыву на военную службу по мобилизации.</w:t>
      </w:r>
    </w:p>
    <w:p w:rsidR="00AF24AD" w:rsidRDefault="009D6532">
      <w:pPr>
        <w:pStyle w:val="aa"/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 В состав эвакуационной комиссии входят:</w:t>
      </w:r>
    </w:p>
    <w:p w:rsidR="00AF24AD" w:rsidRDefault="009D6532">
      <w:pPr>
        <w:pStyle w:val="aa"/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 председатель комиссии;</w:t>
      </w:r>
    </w:p>
    <w:p w:rsidR="00AF24AD" w:rsidRDefault="009D6532">
      <w:pPr>
        <w:pStyle w:val="aa"/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 заместители председателя комиссии;</w:t>
      </w:r>
    </w:p>
    <w:p w:rsidR="00AF24AD" w:rsidRDefault="009D6532">
      <w:pPr>
        <w:pStyle w:val="aa"/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 секретарь комиссии;</w:t>
      </w:r>
    </w:p>
    <w:p w:rsidR="00AF24AD" w:rsidRDefault="009D6532">
      <w:pPr>
        <w:pStyle w:val="aa"/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 члены комиссии.</w:t>
      </w:r>
    </w:p>
    <w:p w:rsidR="00AF24AD" w:rsidRDefault="009D6532">
      <w:pPr>
        <w:pStyle w:val="aa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6. Эвакуационная комиссия в практической деятельности руководствуется Федеральным законом от 12.02.1998 № 28-ФЗ «О гражданской обороне», постановлением Правительства Российской Федерации от 19.09.2022 № 1654 «Об утверждении Правил проведения эвакуационных мероприятий при угрозе возникновения или возникновении чрезвычайных ситуаций природного и техногенного характера» и другими нормативными актами Российской Федерации, нормативными правовыми актами Воронежской области.</w:t>
      </w:r>
    </w:p>
    <w:p w:rsidR="00AF24AD" w:rsidRDefault="009D6532">
      <w:pPr>
        <w:pStyle w:val="aa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7. Эвакуационная комиссия является постоянно действующим органом, как в мирное время, так и в особый период, и на нее возлагаются следующие задачи:</w:t>
      </w:r>
    </w:p>
    <w:p w:rsidR="00AF24AD" w:rsidRDefault="009D6532">
      <w:pPr>
        <w:pStyle w:val="aa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а) в мирное время:</w:t>
      </w:r>
    </w:p>
    <w:p w:rsidR="00AF24AD" w:rsidRDefault="009D6532" w:rsidP="00856CA1">
      <w:pPr>
        <w:pStyle w:val="aa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 определение и уточнение категорий и численности подлежащего эвакуации населения, мест его размещения в безопасных районах, а также очередности и сроков эвакуации;</w:t>
      </w:r>
    </w:p>
    <w:p w:rsidR="00AF24AD" w:rsidRDefault="009D6532">
      <w:pPr>
        <w:pStyle w:val="aa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 уточнение перечня материальных и культурных ценностей, подлежащих эвакуации в безопасные районы;</w:t>
      </w:r>
    </w:p>
    <w:p w:rsidR="00AF24AD" w:rsidRDefault="009D6532">
      <w:pPr>
        <w:pStyle w:val="aa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 уточнение мероприятий всестороннего обеспечения проведения эвакуации и размещения эвакуируемого населения, материальных и культурных ценностей в безопасных районах;</w:t>
      </w:r>
    </w:p>
    <w:p w:rsidR="00AF24AD" w:rsidRDefault="009D6532">
      <w:pPr>
        <w:pStyle w:val="aa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 контроль за созданием, комплектованием и подготовкой эвакуационных органов;</w:t>
      </w:r>
    </w:p>
    <w:p w:rsidR="00AF24AD" w:rsidRDefault="009D6532">
      <w:pPr>
        <w:pStyle w:val="aa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 периодическое проведение заседаний эвакуационной комиссии, на которых рассматриваются вопросы эвакуации населения, материальных и культурных ценностей;</w:t>
      </w:r>
    </w:p>
    <w:p w:rsidR="00AF24AD" w:rsidRDefault="009D6532">
      <w:pPr>
        <w:pStyle w:val="aa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 участие в учениях и тренировках по гражданской обороне в целях проверки реальности разрабатываемых планов эвакуации и готовности эвакуационных органов к их выполнению;</w:t>
      </w:r>
    </w:p>
    <w:p w:rsidR="00AF24AD" w:rsidRDefault="009D6532">
      <w:pPr>
        <w:pStyle w:val="aa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 взаимодействие с эвакуационной комиссией </w:t>
      </w:r>
      <w:r w:rsidR="00E252AA">
        <w:rPr>
          <w:rFonts w:ascii="Times New Roman" w:hAnsi="Times New Roman" w:cs="Times New Roman"/>
          <w:sz w:val="28"/>
          <w:szCs w:val="28"/>
        </w:rPr>
        <w:t>Павловского</w:t>
      </w:r>
      <w:r>
        <w:rPr>
          <w:rFonts w:ascii="Times New Roman" w:hAnsi="Times New Roman" w:cs="Times New Roman"/>
          <w:sz w:val="28"/>
          <w:szCs w:val="28"/>
        </w:rPr>
        <w:t xml:space="preserve"> муниципального района Воронежской области по вопросам планирования и проведения эвакуационных мероприятий;</w:t>
      </w:r>
    </w:p>
    <w:p w:rsidR="00AF24AD" w:rsidRDefault="009D6532">
      <w:pPr>
        <w:pStyle w:val="aa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б) при выполнении мероприятий по гражданской обороне в особый период:</w:t>
      </w:r>
    </w:p>
    <w:p w:rsidR="00AF24AD" w:rsidRDefault="009D6532">
      <w:pPr>
        <w:pStyle w:val="aa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 контроль за приведением в готовность сил и средств для проведения и обеспечения эвакуационных мероприятий, уточнение схем оповещения и связи;</w:t>
      </w:r>
    </w:p>
    <w:p w:rsidR="00AF24AD" w:rsidRDefault="009D6532">
      <w:pPr>
        <w:pStyle w:val="aa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 уточнение Плана эвакуации, порядка выполнения всех видов обеспечения эвакуационных мероприятий;</w:t>
      </w:r>
    </w:p>
    <w:p w:rsidR="00AF24AD" w:rsidRDefault="009D6532">
      <w:pPr>
        <w:pStyle w:val="aa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 уточнение категорий и численности эвакуируемого населения, перечня материальных и культурных ценностей, подлежащих эвакуации в безопасные районы;</w:t>
      </w:r>
    </w:p>
    <w:p w:rsidR="00AF24AD" w:rsidRDefault="009D6532">
      <w:pPr>
        <w:pStyle w:val="aa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- организация подготовки к развертыванию сборных эвакуационных пунктов (далее - СЭП), приемных эвакуационных пунктов (далее - ПЭП), пунктов посадки и высадки населения, контроль за ходом их развертывания;</w:t>
      </w:r>
    </w:p>
    <w:p w:rsidR="00AF24AD" w:rsidRDefault="009D6532">
      <w:pPr>
        <w:pStyle w:val="aa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 организация </w:t>
      </w:r>
      <w:r w:rsidRPr="000D089D">
        <w:rPr>
          <w:rFonts w:ascii="Times New Roman" w:hAnsi="Times New Roman" w:cs="Times New Roman"/>
          <w:sz w:val="28"/>
          <w:szCs w:val="28"/>
        </w:rPr>
        <w:t xml:space="preserve">взаимодействия с военным комиссариатом г. </w:t>
      </w:r>
      <w:r w:rsidR="000D089D" w:rsidRPr="000D089D">
        <w:rPr>
          <w:rFonts w:ascii="Times New Roman" w:hAnsi="Times New Roman" w:cs="Times New Roman"/>
          <w:sz w:val="28"/>
          <w:szCs w:val="28"/>
        </w:rPr>
        <w:t>Павловска</w:t>
      </w:r>
      <w:r w:rsidRPr="000D089D">
        <w:rPr>
          <w:rFonts w:ascii="Times New Roman" w:hAnsi="Times New Roman" w:cs="Times New Roman"/>
          <w:sz w:val="28"/>
          <w:szCs w:val="28"/>
        </w:rPr>
        <w:t xml:space="preserve">, </w:t>
      </w:r>
      <w:r w:rsidR="00E252AA" w:rsidRPr="000D089D">
        <w:rPr>
          <w:rFonts w:ascii="Times New Roman" w:hAnsi="Times New Roman" w:cs="Times New Roman"/>
          <w:sz w:val="28"/>
          <w:szCs w:val="28"/>
        </w:rPr>
        <w:t>Павловского</w:t>
      </w:r>
      <w:r w:rsidRPr="000D089D">
        <w:rPr>
          <w:rFonts w:ascii="Times New Roman" w:hAnsi="Times New Roman" w:cs="Times New Roman"/>
          <w:sz w:val="28"/>
          <w:szCs w:val="28"/>
        </w:rPr>
        <w:t xml:space="preserve"> и </w:t>
      </w:r>
      <w:r w:rsidR="00856CA1" w:rsidRPr="000D089D">
        <w:rPr>
          <w:rFonts w:ascii="Times New Roman" w:hAnsi="Times New Roman" w:cs="Times New Roman"/>
          <w:sz w:val="28"/>
          <w:szCs w:val="28"/>
        </w:rPr>
        <w:t>Верхнемамонского</w:t>
      </w:r>
      <w:r w:rsidRPr="000D089D">
        <w:rPr>
          <w:rFonts w:ascii="Times New Roman" w:hAnsi="Times New Roman" w:cs="Times New Roman"/>
          <w:sz w:val="28"/>
          <w:szCs w:val="28"/>
        </w:rPr>
        <w:t xml:space="preserve"> районов Воронежской области по вопросам планирования и проведения эвакуационных мероприятий;</w:t>
      </w:r>
    </w:p>
    <w:p w:rsidR="00AF24AD" w:rsidRDefault="009D6532">
      <w:pPr>
        <w:pStyle w:val="aa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 уточнение порядка использования транспорта, выделяемого для вывоза населения из зон возможных опасностей в безопасные районы;</w:t>
      </w:r>
    </w:p>
    <w:p w:rsidR="00AF24AD" w:rsidRDefault="009D6532">
      <w:pPr>
        <w:pStyle w:val="aa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 контроль за приведением в готовность имеющихся защитных сооружений в районах расположения СЭП, ПЭП, пунктов посадки и высадки населения;</w:t>
      </w:r>
    </w:p>
    <w:p w:rsidR="00AF24AD" w:rsidRDefault="009D6532">
      <w:pPr>
        <w:pStyle w:val="aa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 уточнение мероприятий по приему и размещению населения, материальных и культурных ценностей в безопасных районах;</w:t>
      </w:r>
    </w:p>
    <w:p w:rsidR="00AF24AD" w:rsidRDefault="009D6532">
      <w:pPr>
        <w:pStyle w:val="aa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 уточнение со службами гражданской обороны мероприятий по подготовке и проведению первоочередного жизнеобеспечения эвакуируемого населения, размещаемого в безопасных районах;</w:t>
      </w:r>
    </w:p>
    <w:p w:rsidR="00AF24AD" w:rsidRDefault="009D6532">
      <w:pPr>
        <w:pStyle w:val="aa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 контроль за подготовкой запасов материально-технических, продовольственных, медицинских и иных средств, торговой сети и сети общественного питания, имущества гражданской обороны в к первоочередному обеспечению эвакуируемого населения в безопасных районах;</w:t>
      </w:r>
    </w:p>
    <w:p w:rsidR="00AF24AD" w:rsidRDefault="009D6532">
      <w:pPr>
        <w:pStyle w:val="aa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 организация контроля и учета количества эвакуируемого населения, материальных и культурных ценностей;</w:t>
      </w:r>
    </w:p>
    <w:p w:rsidR="00AF24AD" w:rsidRDefault="009D6532">
      <w:pPr>
        <w:pStyle w:val="aa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 контроль организации охраны общественного порядка и обеспечения безопасности на эвакообъектах (СЭП, ПЭП, пунктах посадки и высадки), на маршрутах эвакуации и в безопасных районах;</w:t>
      </w:r>
    </w:p>
    <w:p w:rsidR="00AF24AD" w:rsidRDefault="009D6532">
      <w:pPr>
        <w:pStyle w:val="aa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 организация регулирования дорожного движения и поддержание порядка в ходе проведения эвакуации;</w:t>
      </w:r>
    </w:p>
    <w:p w:rsidR="00AF24AD" w:rsidRDefault="009D6532">
      <w:pPr>
        <w:pStyle w:val="aa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 контроль за ходом приема и размещения эвакуируемого населения, материальных и культурных ценностей в безопасных районах;</w:t>
      </w:r>
    </w:p>
    <w:p w:rsidR="00AF24AD" w:rsidRDefault="009D6532">
      <w:pPr>
        <w:pStyle w:val="aa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 контроль организации первоочередного жизнеобеспечения и защиты эвакуируемого населения в безопасных районах;</w:t>
      </w:r>
    </w:p>
    <w:p w:rsidR="00AF24AD" w:rsidRDefault="009D6532">
      <w:pPr>
        <w:pStyle w:val="aa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 организация взаимодействия с эвакуационной комиссией </w:t>
      </w:r>
      <w:r w:rsidR="00E252AA">
        <w:rPr>
          <w:rFonts w:ascii="Times New Roman" w:hAnsi="Times New Roman" w:cs="Times New Roman"/>
          <w:sz w:val="28"/>
          <w:szCs w:val="28"/>
        </w:rPr>
        <w:t>Павловского</w:t>
      </w:r>
      <w:r>
        <w:rPr>
          <w:rFonts w:ascii="Times New Roman" w:hAnsi="Times New Roman" w:cs="Times New Roman"/>
          <w:sz w:val="28"/>
          <w:szCs w:val="28"/>
        </w:rPr>
        <w:t xml:space="preserve"> муниципального района Воронежской области по вопросам проведения эвакуационных мероприятий;</w:t>
      </w:r>
    </w:p>
    <w:p w:rsidR="00AF24AD" w:rsidRDefault="009D6532">
      <w:pPr>
        <w:pStyle w:val="aa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 организация взаимодействия с военным </w:t>
      </w:r>
      <w:r w:rsidRPr="000D089D">
        <w:rPr>
          <w:rFonts w:ascii="Times New Roman" w:hAnsi="Times New Roman" w:cs="Times New Roman"/>
          <w:sz w:val="28"/>
          <w:szCs w:val="28"/>
        </w:rPr>
        <w:t xml:space="preserve">комиссариатом г. </w:t>
      </w:r>
      <w:r w:rsidR="00856CA1" w:rsidRPr="000D089D">
        <w:rPr>
          <w:rFonts w:ascii="Times New Roman" w:hAnsi="Times New Roman" w:cs="Times New Roman"/>
          <w:sz w:val="28"/>
          <w:szCs w:val="28"/>
        </w:rPr>
        <w:t>Павловска</w:t>
      </w:r>
      <w:r w:rsidRPr="000D089D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E252AA">
        <w:rPr>
          <w:rFonts w:ascii="Times New Roman" w:hAnsi="Times New Roman" w:cs="Times New Roman"/>
          <w:sz w:val="28"/>
          <w:szCs w:val="28"/>
        </w:rPr>
        <w:t>Павловского</w:t>
      </w:r>
      <w:r>
        <w:rPr>
          <w:rFonts w:ascii="Times New Roman" w:hAnsi="Times New Roman" w:cs="Times New Roman"/>
          <w:sz w:val="28"/>
          <w:szCs w:val="28"/>
        </w:rPr>
        <w:t xml:space="preserve"> и </w:t>
      </w:r>
      <w:r w:rsidR="00856CA1">
        <w:rPr>
          <w:rFonts w:ascii="Times New Roman" w:hAnsi="Times New Roman" w:cs="Times New Roman"/>
          <w:sz w:val="28"/>
          <w:szCs w:val="28"/>
        </w:rPr>
        <w:t>Верхнемамонского</w:t>
      </w:r>
      <w:r w:rsidR="000D089D">
        <w:rPr>
          <w:rFonts w:ascii="Times New Roman" w:hAnsi="Times New Roman" w:cs="Times New Roman"/>
          <w:sz w:val="28"/>
          <w:szCs w:val="28"/>
        </w:rPr>
        <w:t xml:space="preserve"> районов</w:t>
      </w:r>
      <w:r>
        <w:rPr>
          <w:rFonts w:ascii="Times New Roman" w:hAnsi="Times New Roman" w:cs="Times New Roman"/>
          <w:sz w:val="28"/>
          <w:szCs w:val="28"/>
        </w:rPr>
        <w:t xml:space="preserve"> Воронежской области и администрацией </w:t>
      </w:r>
      <w:r w:rsidR="00E252AA">
        <w:rPr>
          <w:rFonts w:ascii="Times New Roman" w:hAnsi="Times New Roman" w:cs="Times New Roman"/>
          <w:sz w:val="28"/>
          <w:szCs w:val="28"/>
        </w:rPr>
        <w:t>Павловского</w:t>
      </w:r>
      <w:r>
        <w:rPr>
          <w:rFonts w:ascii="Times New Roman" w:hAnsi="Times New Roman" w:cs="Times New Roman"/>
          <w:sz w:val="28"/>
          <w:szCs w:val="28"/>
        </w:rPr>
        <w:t xml:space="preserve"> муниципального района Воронежской области по вопросам организации первоочередного жизнеобеспечения и проведения эвакуационных мероприятий;</w:t>
      </w:r>
    </w:p>
    <w:p w:rsidR="00AF24AD" w:rsidRDefault="009D6532">
      <w:pPr>
        <w:pStyle w:val="aa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 сбор и обобщение данных о ходе эвакуации населения, материальных и культурных ценностей, представление докладов </w:t>
      </w:r>
      <w:r>
        <w:rPr>
          <w:rFonts w:ascii="Times New Roman" w:hAnsi="Times New Roman" w:cs="Times New Roman"/>
          <w:sz w:val="28"/>
          <w:szCs w:val="28"/>
        </w:rPr>
        <w:lastRenderedPageBreak/>
        <w:t xml:space="preserve">руководителю эвакуационной комиссии </w:t>
      </w:r>
      <w:r w:rsidR="00E252AA">
        <w:rPr>
          <w:rFonts w:ascii="Times New Roman" w:hAnsi="Times New Roman" w:cs="Times New Roman"/>
          <w:sz w:val="28"/>
          <w:szCs w:val="28"/>
        </w:rPr>
        <w:t>Павловского</w:t>
      </w:r>
      <w:r>
        <w:rPr>
          <w:rFonts w:ascii="Times New Roman" w:hAnsi="Times New Roman" w:cs="Times New Roman"/>
          <w:sz w:val="28"/>
          <w:szCs w:val="28"/>
        </w:rPr>
        <w:t xml:space="preserve"> муниципального района Воронежской области.</w:t>
      </w:r>
    </w:p>
    <w:p w:rsidR="00AF24AD" w:rsidRDefault="009D6532">
      <w:pPr>
        <w:pStyle w:val="aa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8. Права Комиссии:</w:t>
      </w:r>
    </w:p>
    <w:p w:rsidR="00AF24AD" w:rsidRDefault="009D6532">
      <w:pPr>
        <w:pStyle w:val="aa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8.1. Комиссия имеет право:</w:t>
      </w:r>
    </w:p>
    <w:p w:rsidR="00AF24AD" w:rsidRDefault="009D6532">
      <w:pPr>
        <w:pStyle w:val="aa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 запрашивать и получать в установленном порядке от предприятий, учреждений и организаций, расположенных на территории </w:t>
      </w:r>
      <w:r w:rsidR="00E43177">
        <w:rPr>
          <w:rFonts w:ascii="Times New Roman" w:hAnsi="Times New Roman" w:cs="Times New Roman"/>
          <w:sz w:val="28"/>
          <w:szCs w:val="28"/>
        </w:rPr>
        <w:t>Красного</w:t>
      </w:r>
      <w:r>
        <w:rPr>
          <w:rFonts w:ascii="Times New Roman" w:hAnsi="Times New Roman" w:cs="Times New Roman"/>
          <w:sz w:val="28"/>
          <w:szCs w:val="28"/>
        </w:rPr>
        <w:t xml:space="preserve"> сельского поселения </w:t>
      </w:r>
      <w:r w:rsidR="00E252AA">
        <w:rPr>
          <w:rFonts w:ascii="Times New Roman" w:hAnsi="Times New Roman" w:cs="Times New Roman"/>
          <w:sz w:val="28"/>
          <w:szCs w:val="28"/>
        </w:rPr>
        <w:t>Павловского</w:t>
      </w:r>
      <w:r>
        <w:rPr>
          <w:rFonts w:ascii="Times New Roman" w:hAnsi="Times New Roman" w:cs="Times New Roman"/>
          <w:sz w:val="28"/>
          <w:szCs w:val="28"/>
        </w:rPr>
        <w:t xml:space="preserve"> муниципального района Воронежской области, независимо от их организационно-правовых форм (далее - организаций) материалы и информацию по вопросам, отнесенным к компетенции эвакуационной комиссии;</w:t>
      </w:r>
    </w:p>
    <w:p w:rsidR="00AF24AD" w:rsidRDefault="009D6532">
      <w:pPr>
        <w:pStyle w:val="aa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 при необходимости приглашать в установленном порядке на свои заседания представителей органов администрации </w:t>
      </w:r>
      <w:r w:rsidR="00E252AA">
        <w:rPr>
          <w:rFonts w:ascii="Times New Roman" w:hAnsi="Times New Roman" w:cs="Times New Roman"/>
          <w:sz w:val="28"/>
          <w:szCs w:val="28"/>
        </w:rPr>
        <w:t>Павловского</w:t>
      </w:r>
      <w:r>
        <w:rPr>
          <w:rFonts w:ascii="Times New Roman" w:hAnsi="Times New Roman" w:cs="Times New Roman"/>
          <w:sz w:val="28"/>
          <w:szCs w:val="28"/>
        </w:rPr>
        <w:t xml:space="preserve"> муниципального района Воронежской области, организаций по вопросам, отнесенным к компетенции эвакуационной комиссии, и принимать соответствующие решения;</w:t>
      </w:r>
    </w:p>
    <w:p w:rsidR="00AF24AD" w:rsidRDefault="009D6532">
      <w:pPr>
        <w:pStyle w:val="aa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 вносить на рассмотрение главе </w:t>
      </w:r>
      <w:r w:rsidR="00E252AA">
        <w:rPr>
          <w:rFonts w:ascii="Times New Roman" w:hAnsi="Times New Roman" w:cs="Times New Roman"/>
          <w:sz w:val="28"/>
          <w:szCs w:val="28"/>
        </w:rPr>
        <w:t>Павловского</w:t>
      </w:r>
      <w:r>
        <w:rPr>
          <w:rFonts w:ascii="Times New Roman" w:hAnsi="Times New Roman" w:cs="Times New Roman"/>
          <w:sz w:val="28"/>
          <w:szCs w:val="28"/>
        </w:rPr>
        <w:t xml:space="preserve"> муниципального района Воронежской области предложения по совершенствованию способов и сокращению сроков эвакуации населения, материальных и культурных ценностей при военных конфликтах или вследствие этих конфликтов, а также при чрезвычайных ситуациях природного и техногенного характера.</w:t>
      </w:r>
    </w:p>
    <w:p w:rsidR="00AF24AD" w:rsidRDefault="009D6532">
      <w:pPr>
        <w:pStyle w:val="aa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8.2. Решения эвакуационной комиссии принимаются простым большинством голосов присутствующих на заседании членов комиссии и оформляются протоколом, который подписывают председательствующий и секретарь эвакуационной комиссии.</w:t>
      </w:r>
    </w:p>
    <w:p w:rsidR="00AF24AD" w:rsidRDefault="009D6532">
      <w:pPr>
        <w:pStyle w:val="aa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8.3. В отсутствие председателя эвакуационной комиссии его обязанности исполняет заместитель председателя эвакуационной комиссии.</w:t>
      </w:r>
    </w:p>
    <w:p w:rsidR="00AF24AD" w:rsidRDefault="009D6532">
      <w:pPr>
        <w:pStyle w:val="aa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8.4. Эвакуационная комиссия вправе создавать рабочие группы. Состав рабочих групп, их планы утверждаются председателем Комиссии.</w:t>
      </w:r>
    </w:p>
    <w:p w:rsidR="00AF24AD" w:rsidRDefault="009D6532">
      <w:pPr>
        <w:pStyle w:val="aa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9. Решение эвакуационной комиссии считается правомочным, если на заседании присутствует не менее половины от общего числа членов эвакуационной комиссии.</w:t>
      </w:r>
    </w:p>
    <w:p w:rsidR="00AF24AD" w:rsidRDefault="009D6532">
      <w:pPr>
        <w:suppressAutoHyphens/>
        <w:ind w:firstLine="709"/>
        <w:jc w:val="both"/>
        <w:rPr>
          <w:b/>
          <w:sz w:val="28"/>
          <w:szCs w:val="28"/>
        </w:rPr>
      </w:pPr>
      <w:r>
        <w:rPr>
          <w:sz w:val="28"/>
          <w:szCs w:val="28"/>
        </w:rPr>
        <w:t>10.  Специальная подготовка членов эвакуационной комиссии организуется и проводится на соответствующих учебных и учебно-методических сборах, на плановых специальных занятиях, в ходе учений и тренировок.</w:t>
      </w:r>
    </w:p>
    <w:sectPr w:rsidR="00AF24AD" w:rsidSect="008216C8">
      <w:pgSz w:w="11906" w:h="16838"/>
      <w:pgMar w:top="1134" w:right="680" w:bottom="1701" w:left="1985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A26BC" w:rsidRDefault="00BA26BC">
      <w:r>
        <w:separator/>
      </w:r>
    </w:p>
  </w:endnote>
  <w:endnote w:type="continuationSeparator" w:id="1">
    <w:p w:rsidR="00BA26BC" w:rsidRDefault="00BA26B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A26BC" w:rsidRDefault="00BA26BC">
      <w:r>
        <w:separator/>
      </w:r>
    </w:p>
  </w:footnote>
  <w:footnote w:type="continuationSeparator" w:id="1">
    <w:p w:rsidR="00BA26BC" w:rsidRDefault="00BA26BC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A430B0"/>
    <w:rsid w:val="000052D1"/>
    <w:rsid w:val="00025BDF"/>
    <w:rsid w:val="00025EB2"/>
    <w:rsid w:val="00031C1F"/>
    <w:rsid w:val="00056713"/>
    <w:rsid w:val="0007325D"/>
    <w:rsid w:val="00087DC3"/>
    <w:rsid w:val="000A369F"/>
    <w:rsid w:val="000D089D"/>
    <w:rsid w:val="000E7752"/>
    <w:rsid w:val="00116828"/>
    <w:rsid w:val="00123040"/>
    <w:rsid w:val="00131B5A"/>
    <w:rsid w:val="001327F5"/>
    <w:rsid w:val="001570F1"/>
    <w:rsid w:val="0017583B"/>
    <w:rsid w:val="00182B6C"/>
    <w:rsid w:val="001853B2"/>
    <w:rsid w:val="00191E82"/>
    <w:rsid w:val="001A149D"/>
    <w:rsid w:val="001A2444"/>
    <w:rsid w:val="001A75BF"/>
    <w:rsid w:val="00211FF0"/>
    <w:rsid w:val="002231D7"/>
    <w:rsid w:val="00223615"/>
    <w:rsid w:val="00225188"/>
    <w:rsid w:val="0022689D"/>
    <w:rsid w:val="00261E73"/>
    <w:rsid w:val="00263FA8"/>
    <w:rsid w:val="00282325"/>
    <w:rsid w:val="002A417E"/>
    <w:rsid w:val="002A7034"/>
    <w:rsid w:val="002C11C2"/>
    <w:rsid w:val="002D000D"/>
    <w:rsid w:val="002D3D5C"/>
    <w:rsid w:val="0030079F"/>
    <w:rsid w:val="00314B94"/>
    <w:rsid w:val="00331A5C"/>
    <w:rsid w:val="00366096"/>
    <w:rsid w:val="00385E01"/>
    <w:rsid w:val="003953C3"/>
    <w:rsid w:val="003A2B67"/>
    <w:rsid w:val="003A2E60"/>
    <w:rsid w:val="003F5CE5"/>
    <w:rsid w:val="00413C77"/>
    <w:rsid w:val="0042281A"/>
    <w:rsid w:val="00427F18"/>
    <w:rsid w:val="00486F27"/>
    <w:rsid w:val="00487DD4"/>
    <w:rsid w:val="004A4212"/>
    <w:rsid w:val="004C72C2"/>
    <w:rsid w:val="004D41C4"/>
    <w:rsid w:val="004F0B8D"/>
    <w:rsid w:val="004F1239"/>
    <w:rsid w:val="00501334"/>
    <w:rsid w:val="00501584"/>
    <w:rsid w:val="00504196"/>
    <w:rsid w:val="0052320F"/>
    <w:rsid w:val="0052565B"/>
    <w:rsid w:val="00532911"/>
    <w:rsid w:val="00536F1F"/>
    <w:rsid w:val="00537422"/>
    <w:rsid w:val="00537F02"/>
    <w:rsid w:val="00555443"/>
    <w:rsid w:val="0059530C"/>
    <w:rsid w:val="005F21FE"/>
    <w:rsid w:val="00606B9B"/>
    <w:rsid w:val="006121D4"/>
    <w:rsid w:val="00643041"/>
    <w:rsid w:val="00643249"/>
    <w:rsid w:val="00645AA4"/>
    <w:rsid w:val="00674AA7"/>
    <w:rsid w:val="006A0DBF"/>
    <w:rsid w:val="006A1D40"/>
    <w:rsid w:val="006B3357"/>
    <w:rsid w:val="006E3CA6"/>
    <w:rsid w:val="006F10E5"/>
    <w:rsid w:val="006F4250"/>
    <w:rsid w:val="00700A8A"/>
    <w:rsid w:val="00703151"/>
    <w:rsid w:val="00713E8F"/>
    <w:rsid w:val="00746C34"/>
    <w:rsid w:val="00747A5C"/>
    <w:rsid w:val="00783B33"/>
    <w:rsid w:val="007917AB"/>
    <w:rsid w:val="007921A4"/>
    <w:rsid w:val="007B5AEC"/>
    <w:rsid w:val="007C2A57"/>
    <w:rsid w:val="007C71F8"/>
    <w:rsid w:val="007F038D"/>
    <w:rsid w:val="007F0B77"/>
    <w:rsid w:val="00803C13"/>
    <w:rsid w:val="00805A33"/>
    <w:rsid w:val="008216C8"/>
    <w:rsid w:val="00843748"/>
    <w:rsid w:val="008512A4"/>
    <w:rsid w:val="00856CA1"/>
    <w:rsid w:val="00885657"/>
    <w:rsid w:val="008877DC"/>
    <w:rsid w:val="008A76A6"/>
    <w:rsid w:val="009109D7"/>
    <w:rsid w:val="00923182"/>
    <w:rsid w:val="00941ADD"/>
    <w:rsid w:val="009451D9"/>
    <w:rsid w:val="0097007A"/>
    <w:rsid w:val="00971138"/>
    <w:rsid w:val="00972CFB"/>
    <w:rsid w:val="009926AC"/>
    <w:rsid w:val="009A02D8"/>
    <w:rsid w:val="009A77B1"/>
    <w:rsid w:val="009B0333"/>
    <w:rsid w:val="009D0246"/>
    <w:rsid w:val="009D6532"/>
    <w:rsid w:val="00A204C3"/>
    <w:rsid w:val="00A25B7C"/>
    <w:rsid w:val="00A430B0"/>
    <w:rsid w:val="00A96941"/>
    <w:rsid w:val="00A97192"/>
    <w:rsid w:val="00AE0139"/>
    <w:rsid w:val="00AF24AD"/>
    <w:rsid w:val="00AF4EED"/>
    <w:rsid w:val="00AF6EFE"/>
    <w:rsid w:val="00B12E6E"/>
    <w:rsid w:val="00B4077E"/>
    <w:rsid w:val="00B56580"/>
    <w:rsid w:val="00B93FED"/>
    <w:rsid w:val="00BA26BC"/>
    <w:rsid w:val="00BC6B36"/>
    <w:rsid w:val="00BE263E"/>
    <w:rsid w:val="00C16C0C"/>
    <w:rsid w:val="00C20C66"/>
    <w:rsid w:val="00C26396"/>
    <w:rsid w:val="00C366EE"/>
    <w:rsid w:val="00C43651"/>
    <w:rsid w:val="00C47F43"/>
    <w:rsid w:val="00C55FD1"/>
    <w:rsid w:val="00C85C36"/>
    <w:rsid w:val="00C878CC"/>
    <w:rsid w:val="00C924CD"/>
    <w:rsid w:val="00C947E9"/>
    <w:rsid w:val="00CB0C2C"/>
    <w:rsid w:val="00CB384B"/>
    <w:rsid w:val="00CB62C4"/>
    <w:rsid w:val="00CD1363"/>
    <w:rsid w:val="00CE33AF"/>
    <w:rsid w:val="00CF0691"/>
    <w:rsid w:val="00D07C30"/>
    <w:rsid w:val="00D269FF"/>
    <w:rsid w:val="00D6016F"/>
    <w:rsid w:val="00D67B93"/>
    <w:rsid w:val="00D95EF0"/>
    <w:rsid w:val="00DA51E6"/>
    <w:rsid w:val="00DA58C7"/>
    <w:rsid w:val="00DB1AF0"/>
    <w:rsid w:val="00DC567A"/>
    <w:rsid w:val="00DC760E"/>
    <w:rsid w:val="00DD40F5"/>
    <w:rsid w:val="00DE3805"/>
    <w:rsid w:val="00E252AA"/>
    <w:rsid w:val="00E35EDD"/>
    <w:rsid w:val="00E422CD"/>
    <w:rsid w:val="00E43177"/>
    <w:rsid w:val="00E918DC"/>
    <w:rsid w:val="00EB26D6"/>
    <w:rsid w:val="00ED6FBB"/>
    <w:rsid w:val="00EE2AD7"/>
    <w:rsid w:val="00EF5E5B"/>
    <w:rsid w:val="00EF669B"/>
    <w:rsid w:val="00F02361"/>
    <w:rsid w:val="00F16449"/>
    <w:rsid w:val="00F16FA5"/>
    <w:rsid w:val="00F359C2"/>
    <w:rsid w:val="00F35D90"/>
    <w:rsid w:val="00F3745C"/>
    <w:rsid w:val="00F4166D"/>
    <w:rsid w:val="00F428D9"/>
    <w:rsid w:val="00F47B68"/>
    <w:rsid w:val="00F70914"/>
    <w:rsid w:val="00F73E92"/>
    <w:rsid w:val="00F827E6"/>
    <w:rsid w:val="00F84604"/>
    <w:rsid w:val="00F904BD"/>
    <w:rsid w:val="00FB4CD6"/>
    <w:rsid w:val="00FF7437"/>
    <w:rsid w:val="63B86FB6"/>
    <w:rsid w:val="7951352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 fillcolor="white">
      <v:fill color="white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0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semiHidden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nhideWhenUsed="0"/>
    <w:lsdException w:name="Light List" w:semiHidden="0" w:unhideWhenUsed="0"/>
    <w:lsdException w:name="Light Grid" w:semiHidden="0" w:unhideWhenUsed="0"/>
    <w:lsdException w:name="Medium Shading 1" w:semiHidden="0" w:unhideWhenUsed="0"/>
    <w:lsdException w:name="Medium Shading 2" w:semiHidden="0" w:unhideWhenUsed="0"/>
    <w:lsdException w:name="Medium List 1" w:semiHidden="0" w:unhideWhenUsed="0"/>
    <w:lsdException w:name="Medium List 2" w:semiHidden="0" w:unhideWhenUsed="0"/>
    <w:lsdException w:name="Medium Grid 1" w:semiHidden="0" w:unhideWhenUsed="0"/>
    <w:lsdException w:name="Medium Grid 2" w:semiHidden="0" w:unhideWhenUsed="0"/>
    <w:lsdException w:name="Medium Grid 3" w:semiHidden="0" w:unhideWhenUsed="0"/>
    <w:lsdException w:name="Dark List" w:semiHidden="0" w:unhideWhenUsed="0"/>
    <w:lsdException w:name="Colorful Shading" w:semiHidden="0" w:unhideWhenUsed="0"/>
    <w:lsdException w:name="Colorful List" w:semiHidden="0" w:unhideWhenUsed="0"/>
    <w:lsdException w:name="Colorful Grid" w:semiHidden="0" w:unhideWhenUsed="0"/>
    <w:lsdException w:name="Light Shading Accent 1" w:semiHidden="0" w:unhideWhenUsed="0"/>
    <w:lsdException w:name="Light List Accent 1" w:semiHidden="0" w:unhideWhenUsed="0"/>
    <w:lsdException w:name="Light Grid Accent 1" w:semiHidden="0" w:unhideWhenUsed="0"/>
    <w:lsdException w:name="Medium Shading 1 Accent 1" w:semiHidden="0" w:unhideWhenUsed="0"/>
    <w:lsdException w:name="Medium Shading 2 Accent 1" w:semiHidden="0" w:unhideWhenUsed="0"/>
    <w:lsdException w:name="Medium List 1 Accent 1" w:semiHidden="0" w:unhideWhenUsed="0"/>
    <w:lsdException w:name="Revision" w:unhideWhenUsed="0"/>
    <w:lsdException w:name="List Paragraph" w:semiHidden="0" w:uiPriority="34" w:unhideWhenUsed="0" w:qFormat="1"/>
    <w:lsdException w:name="Quote" w:semiHidden="0" w:unhideWhenUsed="0"/>
    <w:lsdException w:name="Intense Quote" w:semiHidden="0" w:unhideWhenUsed="0"/>
    <w:lsdException w:name="Medium List 2 Accent 1" w:semiHidden="0" w:unhideWhenUsed="0"/>
    <w:lsdException w:name="Medium Grid 1 Accent 1" w:semiHidden="0" w:unhideWhenUsed="0"/>
    <w:lsdException w:name="Medium Grid 2 Accent 1" w:semiHidden="0" w:unhideWhenUsed="0"/>
    <w:lsdException w:name="Medium Grid 3 Accent 1" w:semiHidden="0" w:unhideWhenUsed="0"/>
    <w:lsdException w:name="Dark List Accent 1" w:semiHidden="0" w:unhideWhenUsed="0"/>
    <w:lsdException w:name="Colorful Shading Accent 1" w:semiHidden="0" w:unhideWhenUsed="0"/>
    <w:lsdException w:name="Colorful List Accent 1" w:semiHidden="0" w:unhideWhenUsed="0"/>
    <w:lsdException w:name="Colorful Grid Accent 1" w:semiHidden="0" w:unhideWhenUsed="0"/>
    <w:lsdException w:name="Light Shading Accent 2" w:semiHidden="0" w:unhideWhenUsed="0"/>
    <w:lsdException w:name="Light List Accent 2" w:semiHidden="0" w:unhideWhenUsed="0"/>
    <w:lsdException w:name="Light Grid Accent 2" w:semiHidden="0" w:unhideWhenUsed="0"/>
    <w:lsdException w:name="Medium Shading 1 Accent 2" w:semiHidden="0" w:unhideWhenUsed="0"/>
    <w:lsdException w:name="Medium Shading 2 Accent 2" w:semiHidden="0" w:unhideWhenUsed="0"/>
    <w:lsdException w:name="Medium List 1 Accent 2" w:semiHidden="0" w:unhideWhenUsed="0"/>
    <w:lsdException w:name="Medium List 2 Accent 2" w:semiHidden="0" w:unhideWhenUsed="0"/>
    <w:lsdException w:name="Medium Grid 1 Accent 2" w:semiHidden="0" w:unhideWhenUsed="0"/>
    <w:lsdException w:name="Medium Grid 2 Accent 2" w:semiHidden="0" w:unhideWhenUsed="0"/>
    <w:lsdException w:name="Medium Grid 3 Accent 2" w:semiHidden="0" w:unhideWhenUsed="0"/>
    <w:lsdException w:name="Dark List Accent 2" w:semiHidden="0" w:unhideWhenUsed="0"/>
    <w:lsdException w:name="Colorful Shading Accent 2" w:semiHidden="0" w:unhideWhenUsed="0"/>
    <w:lsdException w:name="Colorful List Accent 2" w:semiHidden="0" w:unhideWhenUsed="0"/>
    <w:lsdException w:name="Colorful Grid Accent 2" w:semiHidden="0" w:unhideWhenUsed="0"/>
    <w:lsdException w:name="Light Shading Accent 3" w:semiHidden="0" w:unhideWhenUsed="0"/>
    <w:lsdException w:name="Light List Accent 3" w:semiHidden="0" w:unhideWhenUsed="0"/>
    <w:lsdException w:name="Light Grid Accent 3" w:semiHidden="0" w:unhideWhenUsed="0"/>
    <w:lsdException w:name="Medium Shading 1 Accent 3" w:semiHidden="0" w:unhideWhenUsed="0"/>
    <w:lsdException w:name="Medium Shading 2 Accent 3" w:semiHidden="0" w:unhideWhenUsed="0"/>
    <w:lsdException w:name="Medium List 1 Accent 3" w:semiHidden="0" w:unhideWhenUsed="0"/>
    <w:lsdException w:name="Medium List 2 Accent 3" w:semiHidden="0" w:unhideWhenUsed="0"/>
    <w:lsdException w:name="Medium Grid 1 Accent 3" w:semiHidden="0" w:unhideWhenUsed="0"/>
    <w:lsdException w:name="Medium Grid 2 Accent 3" w:semiHidden="0" w:unhideWhenUsed="0"/>
    <w:lsdException w:name="Medium Grid 3 Accent 3" w:semiHidden="0" w:unhideWhenUsed="0"/>
    <w:lsdException w:name="Dark List Accent 3" w:semiHidden="0" w:unhideWhenUsed="0"/>
    <w:lsdException w:name="Colorful Shading Accent 3" w:semiHidden="0" w:unhideWhenUsed="0"/>
    <w:lsdException w:name="Colorful List Accent 3" w:semiHidden="0" w:unhideWhenUsed="0"/>
    <w:lsdException w:name="Colorful Grid Accent 3" w:semiHidden="0" w:unhideWhenUsed="0"/>
    <w:lsdException w:name="Light Shading Accent 4" w:semiHidden="0" w:unhideWhenUsed="0"/>
    <w:lsdException w:name="Light List Accent 4" w:semiHidden="0" w:unhideWhenUsed="0"/>
    <w:lsdException w:name="Light Grid Accent 4" w:semiHidden="0" w:unhideWhenUsed="0"/>
    <w:lsdException w:name="Medium Shading 1 Accent 4" w:semiHidden="0" w:unhideWhenUsed="0"/>
    <w:lsdException w:name="Medium Shading 2 Accent 4" w:semiHidden="0" w:unhideWhenUsed="0"/>
    <w:lsdException w:name="Medium List 1 Accent 4" w:semiHidden="0" w:unhideWhenUsed="0"/>
    <w:lsdException w:name="Medium List 2 Accent 4" w:semiHidden="0" w:unhideWhenUsed="0"/>
    <w:lsdException w:name="Medium Grid 1 Accent 4" w:semiHidden="0" w:unhideWhenUsed="0"/>
    <w:lsdException w:name="Medium Grid 2 Accent 4" w:semiHidden="0" w:unhideWhenUsed="0"/>
    <w:lsdException w:name="Medium Grid 3 Accent 4" w:semiHidden="0" w:unhideWhenUsed="0"/>
    <w:lsdException w:name="Dark List Accent 4" w:semiHidden="0" w:unhideWhenUsed="0"/>
    <w:lsdException w:name="Colorful Shading Accent 4" w:semiHidden="0" w:unhideWhenUsed="0"/>
    <w:lsdException w:name="Colorful List Accent 4" w:semiHidden="0" w:unhideWhenUsed="0"/>
    <w:lsdException w:name="Colorful Grid Accent 4" w:semiHidden="0" w:unhideWhenUsed="0"/>
    <w:lsdException w:name="Light Shading Accent 5" w:semiHidden="0" w:unhideWhenUsed="0"/>
    <w:lsdException w:name="Light List Accent 5" w:semiHidden="0" w:unhideWhenUsed="0"/>
    <w:lsdException w:name="Light Grid Accent 5" w:semiHidden="0" w:unhideWhenUsed="0"/>
    <w:lsdException w:name="Medium Shading 1 Accent 5" w:semiHidden="0" w:unhideWhenUsed="0"/>
    <w:lsdException w:name="Medium Shading 2 Accent 5" w:semiHidden="0" w:unhideWhenUsed="0"/>
    <w:lsdException w:name="Medium List 1 Accent 5" w:semiHidden="0" w:unhideWhenUsed="0"/>
    <w:lsdException w:name="Medium List 2 Accent 5" w:semiHidden="0" w:unhideWhenUsed="0"/>
    <w:lsdException w:name="Medium Grid 1 Accent 5" w:semiHidden="0" w:unhideWhenUsed="0"/>
    <w:lsdException w:name="Medium Grid 2 Accent 5" w:semiHidden="0" w:unhideWhenUsed="0"/>
    <w:lsdException w:name="Medium Grid 3 Accent 5" w:semiHidden="0" w:unhideWhenUsed="0"/>
    <w:lsdException w:name="Dark List Accent 5" w:semiHidden="0" w:unhideWhenUsed="0"/>
    <w:lsdException w:name="Colorful Shading Accent 5" w:semiHidden="0" w:unhideWhenUsed="0"/>
    <w:lsdException w:name="Colorful List Accent 5" w:semiHidden="0" w:unhideWhenUsed="0"/>
    <w:lsdException w:name="Colorful Grid Accent 5" w:semiHidden="0" w:unhideWhenUsed="0"/>
    <w:lsdException w:name="Light Shading Accent 6" w:semiHidden="0" w:unhideWhenUsed="0"/>
    <w:lsdException w:name="Light List Accent 6" w:semiHidden="0" w:unhideWhenUsed="0"/>
    <w:lsdException w:name="Light Grid Accent 6" w:semiHidden="0" w:unhideWhenUsed="0"/>
    <w:lsdException w:name="Medium Shading 1 Accent 6" w:semiHidden="0" w:unhideWhenUsed="0"/>
    <w:lsdException w:name="Medium Shading 2 Accent 6" w:semiHidden="0" w:unhideWhenUsed="0"/>
    <w:lsdException w:name="Medium List 1 Accent 6" w:semiHidden="0" w:unhideWhenUsed="0"/>
    <w:lsdException w:name="Medium List 2 Accent 6" w:semiHidden="0" w:unhideWhenUsed="0"/>
    <w:lsdException w:name="Medium Grid 1 Accent 6" w:semiHidden="0" w:unhideWhenUsed="0"/>
    <w:lsdException w:name="Medium Grid 2 Accent 6" w:semiHidden="0" w:unhideWhenUsed="0"/>
    <w:lsdException w:name="Medium Grid 3 Accent 6" w:semiHidden="0" w:unhideWhenUsed="0"/>
    <w:lsdException w:name="Dark List Accent 6" w:semiHidden="0" w:unhideWhenUsed="0"/>
    <w:lsdException w:name="Colorful Shading Accent 6" w:semiHidden="0" w:unhideWhenUsed="0"/>
    <w:lsdException w:name="Colorful List Accent 6" w:semiHidden="0" w:unhideWhenUsed="0"/>
    <w:lsdException w:name="Colorful Grid Accent 6" w:semiHidden="0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252AA"/>
    <w:rPr>
      <w:rFonts w:ascii="Times New Roman" w:eastAsia="Times New Roman" w:hAnsi="Times New Roman" w:cs="Times New Roman"/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E252AA"/>
    <w:pPr>
      <w:keepNext/>
      <w:keepLines/>
      <w:spacing w:before="480" w:line="276" w:lineRule="auto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en-US"/>
    </w:rPr>
  </w:style>
  <w:style w:type="paragraph" w:styleId="2">
    <w:name w:val="heading 2"/>
    <w:basedOn w:val="a"/>
    <w:next w:val="a"/>
    <w:link w:val="20"/>
    <w:qFormat/>
    <w:rsid w:val="008216C8"/>
    <w:pPr>
      <w:ind w:firstLine="567"/>
      <w:jc w:val="center"/>
      <w:outlineLvl w:val="1"/>
    </w:pPr>
    <w:rPr>
      <w:rFonts w:ascii="Arial" w:hAnsi="Arial"/>
      <w:b/>
      <w:bCs/>
      <w:iCs/>
      <w:sz w:val="30"/>
      <w:szCs w:val="28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8216C8"/>
    <w:rPr>
      <w:b/>
      <w:bCs/>
    </w:rPr>
  </w:style>
  <w:style w:type="paragraph" w:styleId="a4">
    <w:name w:val="Balloon Text"/>
    <w:basedOn w:val="a"/>
    <w:link w:val="a5"/>
    <w:uiPriority w:val="99"/>
    <w:semiHidden/>
    <w:unhideWhenUsed/>
    <w:rsid w:val="008216C8"/>
    <w:rPr>
      <w:rFonts w:ascii="Segoe UI" w:eastAsiaTheme="minorHAnsi" w:hAnsi="Segoe UI" w:cs="Segoe UI"/>
      <w:sz w:val="18"/>
      <w:szCs w:val="18"/>
      <w:lang w:eastAsia="en-US"/>
    </w:rPr>
  </w:style>
  <w:style w:type="paragraph" w:styleId="a6">
    <w:name w:val="Normal (Web)"/>
    <w:basedOn w:val="a"/>
    <w:uiPriority w:val="99"/>
    <w:unhideWhenUsed/>
    <w:qFormat/>
    <w:rsid w:val="008216C8"/>
    <w:pPr>
      <w:spacing w:before="100" w:beforeAutospacing="1" w:after="100" w:afterAutospacing="1"/>
    </w:pPr>
  </w:style>
  <w:style w:type="table" w:styleId="a7">
    <w:name w:val="Table Grid"/>
    <w:basedOn w:val="a1"/>
    <w:uiPriority w:val="59"/>
    <w:rsid w:val="008216C8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8">
    <w:name w:val="Содержимое таблицы"/>
    <w:basedOn w:val="a"/>
    <w:qFormat/>
    <w:rsid w:val="008216C8"/>
    <w:pPr>
      <w:widowControl w:val="0"/>
      <w:suppressLineNumbers/>
      <w:suppressAutoHyphens/>
    </w:pPr>
    <w:rPr>
      <w:rFonts w:eastAsia="Lucida Sans Unicode"/>
      <w:kern w:val="1"/>
      <w:lang w:eastAsia="ar-SA"/>
    </w:rPr>
  </w:style>
  <w:style w:type="paragraph" w:styleId="a9">
    <w:name w:val="List Paragraph"/>
    <w:basedOn w:val="a"/>
    <w:uiPriority w:val="34"/>
    <w:qFormat/>
    <w:rsid w:val="008216C8"/>
    <w:pPr>
      <w:widowControl w:val="0"/>
      <w:suppressAutoHyphens/>
      <w:ind w:left="720"/>
      <w:contextualSpacing/>
    </w:pPr>
    <w:rPr>
      <w:rFonts w:eastAsia="Arial Unicode MS"/>
      <w:kern w:val="2"/>
      <w:sz w:val="28"/>
      <w:lang w:eastAsia="en-US"/>
    </w:rPr>
  </w:style>
  <w:style w:type="paragraph" w:customStyle="1" w:styleId="ConsPlusTitle">
    <w:name w:val="ConsPlusTitle"/>
    <w:rsid w:val="008216C8"/>
    <w:pPr>
      <w:widowControl w:val="0"/>
      <w:autoSpaceDE w:val="0"/>
      <w:autoSpaceDN w:val="0"/>
      <w:adjustRightInd w:val="0"/>
    </w:pPr>
    <w:rPr>
      <w:rFonts w:ascii="Arial" w:eastAsia="Times New Roman" w:hAnsi="Arial" w:cs="Arial"/>
      <w:b/>
      <w:bCs/>
    </w:rPr>
  </w:style>
  <w:style w:type="paragraph" w:styleId="aa">
    <w:name w:val="No Spacing"/>
    <w:uiPriority w:val="1"/>
    <w:qFormat/>
    <w:rsid w:val="008216C8"/>
    <w:rPr>
      <w:sz w:val="22"/>
      <w:szCs w:val="22"/>
      <w:lang w:eastAsia="en-US"/>
    </w:rPr>
  </w:style>
  <w:style w:type="character" w:customStyle="1" w:styleId="20">
    <w:name w:val="Заголовок 2 Знак"/>
    <w:basedOn w:val="a0"/>
    <w:link w:val="2"/>
    <w:rsid w:val="008216C8"/>
    <w:rPr>
      <w:rFonts w:ascii="Arial" w:eastAsia="Times New Roman" w:hAnsi="Arial" w:cs="Times New Roman"/>
      <w:b/>
      <w:bCs/>
      <w:iCs/>
      <w:sz w:val="30"/>
      <w:szCs w:val="28"/>
    </w:rPr>
  </w:style>
  <w:style w:type="character" w:customStyle="1" w:styleId="a5">
    <w:name w:val="Текст выноски Знак"/>
    <w:basedOn w:val="a0"/>
    <w:link w:val="a4"/>
    <w:uiPriority w:val="99"/>
    <w:semiHidden/>
    <w:qFormat/>
    <w:rsid w:val="008216C8"/>
    <w:rPr>
      <w:rFonts w:ascii="Segoe UI" w:hAnsi="Segoe UI" w:cs="Segoe UI"/>
      <w:sz w:val="18"/>
      <w:szCs w:val="18"/>
    </w:rPr>
  </w:style>
  <w:style w:type="paragraph" w:customStyle="1" w:styleId="ConsTitle">
    <w:name w:val="ConsTitle"/>
    <w:qFormat/>
    <w:rsid w:val="008216C8"/>
    <w:pPr>
      <w:widowControl w:val="0"/>
      <w:autoSpaceDE w:val="0"/>
      <w:autoSpaceDN w:val="0"/>
      <w:adjustRightInd w:val="0"/>
      <w:ind w:right="19772"/>
    </w:pPr>
    <w:rPr>
      <w:rFonts w:ascii="Arial" w:eastAsia="Times New Roman" w:hAnsi="Arial" w:cs="Times New Roman"/>
      <w:b/>
      <w:sz w:val="28"/>
    </w:rPr>
  </w:style>
  <w:style w:type="character" w:customStyle="1" w:styleId="44pt">
    <w:name w:val="Основной текст (4) + Интервал 4 pt"/>
    <w:qFormat/>
    <w:rsid w:val="008216C8"/>
    <w:rPr>
      <w:rFonts w:ascii="Times New Roman" w:eastAsia="Times New Roman" w:hAnsi="Times New Roman" w:cs="Times New Roman"/>
      <w:color w:val="000000"/>
      <w:spacing w:val="90"/>
      <w:w w:val="100"/>
      <w:position w:val="0"/>
      <w:sz w:val="26"/>
      <w:szCs w:val="26"/>
      <w:u w:val="none"/>
      <w:lang w:val="ru-RU" w:eastAsia="ru-RU" w:bidi="ru-RU"/>
    </w:rPr>
  </w:style>
  <w:style w:type="character" w:customStyle="1" w:styleId="10">
    <w:name w:val="Заголовок 1 Знак"/>
    <w:basedOn w:val="a0"/>
    <w:link w:val="1"/>
    <w:uiPriority w:val="9"/>
    <w:rsid w:val="00E252A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en-US"/>
    </w:rPr>
  </w:style>
  <w:style w:type="paragraph" w:styleId="ab">
    <w:name w:val="Title"/>
    <w:basedOn w:val="a"/>
    <w:link w:val="ac"/>
    <w:qFormat/>
    <w:rsid w:val="00E252AA"/>
    <w:pPr>
      <w:jc w:val="center"/>
    </w:pPr>
    <w:rPr>
      <w:sz w:val="28"/>
    </w:rPr>
  </w:style>
  <w:style w:type="character" w:customStyle="1" w:styleId="ac">
    <w:name w:val="Название Знак"/>
    <w:basedOn w:val="a0"/>
    <w:link w:val="ab"/>
    <w:rsid w:val="00E252AA"/>
    <w:rPr>
      <w:rFonts w:ascii="Times New Roman" w:eastAsia="Times New Roman" w:hAnsi="Times New Roman" w:cs="Times New Roman"/>
      <w:sz w:val="28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B04F117D-7872-4302-A640-0227E73F9CB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1470</Words>
  <Characters>8381</Characters>
  <Application>Microsoft Office Word</Application>
  <DocSecurity>0</DocSecurity>
  <Lines>69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9832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Ярцева Ирина Н.</dc:creator>
  <cp:lastModifiedBy>User</cp:lastModifiedBy>
  <cp:revision>6</cp:revision>
  <cp:lastPrinted>2025-03-18T08:19:00Z</cp:lastPrinted>
  <dcterms:created xsi:type="dcterms:W3CDTF">2025-03-14T06:09:00Z</dcterms:created>
  <dcterms:modified xsi:type="dcterms:W3CDTF">2025-03-18T08:19:00Z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1049-11.2.0.11537</vt:lpwstr>
  </property>
  <property fmtid="{D5CDD505-2E9C-101B-9397-08002B2CF9AE}" pid="3" name="ICV">
    <vt:lpwstr>1DC22332FB9B4A07B1A51C3BAF9A0C8F</vt:lpwstr>
  </property>
</Properties>
</file>